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C5" w:rsidRDefault="00C42E28" w:rsidP="00BE5259">
      <w:pPr>
        <w:spacing w:after="0" w:line="240" w:lineRule="auto"/>
        <w:jc w:val="center"/>
        <w:rPr>
          <w:rFonts w:ascii="Arial" w:hAnsi="Arial" w:cs="Arial"/>
          <w:b/>
          <w:bCs/>
          <w:sz w:val="24"/>
          <w:szCs w:val="24"/>
        </w:rPr>
      </w:pPr>
      <w:r w:rsidRPr="005B0DC5">
        <w:rPr>
          <w:rFonts w:ascii="Arial" w:hAnsi="Arial" w:cs="Arial"/>
          <w:b/>
          <w:bCs/>
          <w:sz w:val="24"/>
          <w:szCs w:val="24"/>
        </w:rPr>
        <w:t xml:space="preserve">National Association of Community Development Extension Professionals </w:t>
      </w:r>
    </w:p>
    <w:p w:rsidR="00C42E28" w:rsidRPr="005B0DC5" w:rsidRDefault="00C42E28" w:rsidP="00BE5259">
      <w:pPr>
        <w:spacing w:after="0" w:line="240" w:lineRule="auto"/>
        <w:jc w:val="center"/>
        <w:rPr>
          <w:rFonts w:ascii="Arial" w:eastAsia="Times New Roman" w:hAnsi="Arial" w:cs="Arial"/>
          <w:b/>
          <w:bCs/>
          <w:sz w:val="24"/>
          <w:szCs w:val="24"/>
        </w:rPr>
      </w:pPr>
      <w:r w:rsidRPr="005B0DC5">
        <w:rPr>
          <w:rFonts w:ascii="Arial" w:hAnsi="Arial" w:cs="Arial"/>
          <w:b/>
          <w:bCs/>
          <w:sz w:val="24"/>
          <w:szCs w:val="24"/>
        </w:rPr>
        <w:t>Board/Committee Chairs</w:t>
      </w:r>
    </w:p>
    <w:p w:rsidR="005B0DC5" w:rsidRDefault="005B0DC5" w:rsidP="00BE525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MINUTES</w:t>
      </w:r>
    </w:p>
    <w:p w:rsidR="003C7FAA" w:rsidRPr="005B0DC5" w:rsidRDefault="000D54DE" w:rsidP="00BE5259">
      <w:pPr>
        <w:spacing w:after="0" w:line="240" w:lineRule="auto"/>
        <w:jc w:val="center"/>
        <w:rPr>
          <w:rFonts w:ascii="Arial" w:eastAsia="Times New Roman" w:hAnsi="Arial" w:cs="Arial"/>
          <w:b/>
          <w:bCs/>
          <w:color w:val="000000" w:themeColor="text1"/>
          <w:sz w:val="24"/>
          <w:szCs w:val="24"/>
        </w:rPr>
      </w:pPr>
      <w:r w:rsidRPr="005B0DC5">
        <w:rPr>
          <w:rFonts w:ascii="Arial" w:eastAsia="Times New Roman" w:hAnsi="Arial" w:cs="Arial"/>
          <w:b/>
          <w:bCs/>
          <w:color w:val="000000" w:themeColor="text1"/>
          <w:sz w:val="24"/>
          <w:szCs w:val="24"/>
        </w:rPr>
        <w:t>Friday</w:t>
      </w:r>
      <w:r w:rsidR="007D608A" w:rsidRPr="005B0DC5">
        <w:rPr>
          <w:rFonts w:ascii="Arial" w:eastAsia="Times New Roman" w:hAnsi="Arial" w:cs="Arial"/>
          <w:b/>
          <w:bCs/>
          <w:color w:val="000000" w:themeColor="text1"/>
          <w:sz w:val="24"/>
          <w:szCs w:val="24"/>
        </w:rPr>
        <w:t>,</w:t>
      </w:r>
      <w:r w:rsidR="009B4C23" w:rsidRPr="005B0DC5">
        <w:rPr>
          <w:rFonts w:ascii="Arial" w:eastAsia="Times New Roman" w:hAnsi="Arial" w:cs="Arial"/>
          <w:b/>
          <w:bCs/>
          <w:color w:val="000000" w:themeColor="text1"/>
          <w:sz w:val="24"/>
          <w:szCs w:val="24"/>
        </w:rPr>
        <w:t xml:space="preserve"> </w:t>
      </w:r>
      <w:r w:rsidR="00B779BE">
        <w:rPr>
          <w:rFonts w:ascii="Arial" w:eastAsia="Times New Roman" w:hAnsi="Arial" w:cs="Arial"/>
          <w:b/>
          <w:bCs/>
          <w:color w:val="000000" w:themeColor="text1"/>
          <w:sz w:val="24"/>
          <w:szCs w:val="24"/>
        </w:rPr>
        <w:t>February 20</w:t>
      </w:r>
      <w:r w:rsidR="003C7FAA" w:rsidRPr="005B0DC5">
        <w:rPr>
          <w:rFonts w:ascii="Arial" w:eastAsia="Times New Roman" w:hAnsi="Arial" w:cs="Arial"/>
          <w:b/>
          <w:bCs/>
          <w:color w:val="000000" w:themeColor="text1"/>
          <w:sz w:val="24"/>
          <w:szCs w:val="24"/>
        </w:rPr>
        <w:t xml:space="preserve">, </w:t>
      </w:r>
      <w:r w:rsidR="00D85DFE">
        <w:rPr>
          <w:rFonts w:ascii="Arial" w:eastAsia="Times New Roman" w:hAnsi="Arial" w:cs="Arial"/>
          <w:b/>
          <w:bCs/>
          <w:color w:val="000000" w:themeColor="text1"/>
          <w:sz w:val="24"/>
          <w:szCs w:val="24"/>
        </w:rPr>
        <w:t>2015</w:t>
      </w:r>
    </w:p>
    <w:p w:rsidR="00772F20" w:rsidRDefault="00772F20" w:rsidP="00BE5259">
      <w:pPr>
        <w:spacing w:line="240" w:lineRule="auto"/>
        <w:rPr>
          <w:rFonts w:ascii="Arial" w:eastAsia="Times New Roman" w:hAnsi="Arial" w:cs="Arial"/>
          <w:b/>
          <w:bCs/>
          <w:sz w:val="24"/>
          <w:szCs w:val="24"/>
        </w:rPr>
      </w:pPr>
    </w:p>
    <w:p w:rsidR="007545C1" w:rsidRDefault="00524F48" w:rsidP="007545C1">
      <w:pPr>
        <w:spacing w:after="0" w:line="240" w:lineRule="auto"/>
        <w:rPr>
          <w:rFonts w:ascii="Arial" w:eastAsia="Times New Roman" w:hAnsi="Arial" w:cs="Arial"/>
          <w:b/>
          <w:bCs/>
          <w:sz w:val="24"/>
          <w:szCs w:val="24"/>
        </w:rPr>
      </w:pPr>
      <w:r w:rsidRPr="005B0DC5">
        <w:rPr>
          <w:rFonts w:ascii="Arial" w:eastAsia="Times New Roman" w:hAnsi="Arial" w:cs="Arial"/>
          <w:b/>
          <w:bCs/>
          <w:sz w:val="24"/>
          <w:szCs w:val="24"/>
        </w:rPr>
        <w:t>Voting Participants:</w:t>
      </w:r>
      <w:r w:rsidR="00772F20">
        <w:rPr>
          <w:rFonts w:ascii="Arial" w:eastAsia="Times New Roman" w:hAnsi="Arial" w:cs="Arial"/>
          <w:b/>
          <w:bCs/>
          <w:sz w:val="24"/>
          <w:szCs w:val="24"/>
        </w:rPr>
        <w:t xml:space="preserve"> (Present members highlighted in </w:t>
      </w:r>
      <w:r w:rsidR="00772F20" w:rsidRPr="00772F20">
        <w:rPr>
          <w:rFonts w:ascii="Arial" w:eastAsia="Times New Roman" w:hAnsi="Arial" w:cs="Arial"/>
          <w:b/>
          <w:bCs/>
          <w:sz w:val="24"/>
          <w:szCs w:val="24"/>
          <w:highlight w:val="yellow"/>
        </w:rPr>
        <w:t>YELLOW</w:t>
      </w:r>
      <w:r w:rsidR="00772F20">
        <w:rPr>
          <w:rFonts w:ascii="Arial" w:eastAsia="Times New Roman" w:hAnsi="Arial" w:cs="Arial"/>
          <w:b/>
          <w:bCs/>
          <w:sz w:val="24"/>
          <w:szCs w:val="24"/>
        </w:rPr>
        <w:t>)</w:t>
      </w:r>
    </w:p>
    <w:p w:rsidR="007545C1" w:rsidRPr="007545C1" w:rsidRDefault="007545C1" w:rsidP="007545C1">
      <w:pPr>
        <w:spacing w:after="0" w:line="240" w:lineRule="auto"/>
        <w:rPr>
          <w:rFonts w:ascii="Arial" w:eastAsia="Times New Roman" w:hAnsi="Arial" w:cs="Arial"/>
          <w:b/>
          <w:bCs/>
          <w:sz w:val="24"/>
          <w:szCs w:val="24"/>
        </w:rPr>
      </w:pPr>
      <w:r w:rsidRPr="0095577C">
        <w:rPr>
          <w:rFonts w:ascii="Arial" w:eastAsia="Times New Roman" w:hAnsi="Arial" w:cs="Arial"/>
          <w:bCs/>
          <w:sz w:val="24"/>
          <w:szCs w:val="24"/>
          <w:highlight w:val="yellow"/>
        </w:rPr>
        <w:t>Mark Apel, Western Rep.</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rPr>
        <w:t>Joshua Clements, North Central Rep.</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Michael Darger, Past President</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Alison Davis, President</w:t>
      </w:r>
      <w:r w:rsidRPr="0095577C">
        <w:rPr>
          <w:rFonts w:ascii="Arial" w:eastAsia="Times New Roman" w:hAnsi="Arial" w:cs="Arial"/>
          <w:bCs/>
          <w:sz w:val="24"/>
          <w:szCs w:val="24"/>
        </w:rPr>
        <w:t xml:space="preserve"> </w:t>
      </w:r>
    </w:p>
    <w:p w:rsidR="007545C1" w:rsidRPr="0095577C" w:rsidRDefault="007545C1" w:rsidP="007545C1">
      <w:pPr>
        <w:spacing w:after="0" w:line="240" w:lineRule="auto"/>
        <w:rPr>
          <w:rFonts w:ascii="Arial" w:eastAsia="Times New Roman" w:hAnsi="Arial" w:cs="Arial"/>
          <w:bCs/>
          <w:sz w:val="24"/>
          <w:szCs w:val="24"/>
        </w:rPr>
      </w:pPr>
      <w:r w:rsidRPr="0084270B">
        <w:rPr>
          <w:rFonts w:ascii="Arial" w:eastAsia="Times New Roman" w:hAnsi="Arial" w:cs="Arial"/>
          <w:bCs/>
          <w:sz w:val="24"/>
          <w:szCs w:val="24"/>
          <w:highlight w:val="yellow"/>
        </w:rPr>
        <w:t>Susan Kelly, Southern Rep.</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Notie Lansford, Treasurer</w:t>
      </w:r>
      <w:r w:rsidRPr="0095577C">
        <w:rPr>
          <w:rFonts w:ascii="Arial" w:eastAsia="Times New Roman" w:hAnsi="Arial" w:cs="Arial"/>
          <w:bCs/>
          <w:sz w:val="24"/>
          <w:szCs w:val="24"/>
        </w:rPr>
        <w:t xml:space="preserve"> </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Stacey McCullough, President-Elect</w:t>
      </w:r>
    </w:p>
    <w:p w:rsidR="00402E7E"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rPr>
        <w:t>Kenyetta Nelson-Smith</w:t>
      </w:r>
      <w:r w:rsidR="00B07247" w:rsidRPr="0095577C">
        <w:rPr>
          <w:rFonts w:ascii="Arial" w:eastAsia="Times New Roman" w:hAnsi="Arial" w:cs="Arial"/>
          <w:bCs/>
          <w:sz w:val="24"/>
          <w:szCs w:val="24"/>
        </w:rPr>
        <w:t xml:space="preserve">  </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rPr>
        <w:t>Kelly Nix, Northeastern Rep</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rPr>
        <w:t>John Phillips, 1994 Rep.</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Michael Wilcox, Secretary</w:t>
      </w:r>
    </w:p>
    <w:p w:rsidR="007545C1" w:rsidRPr="0095577C" w:rsidRDefault="007545C1" w:rsidP="007545C1">
      <w:pPr>
        <w:spacing w:after="0" w:line="240" w:lineRule="auto"/>
        <w:rPr>
          <w:rFonts w:ascii="Arial" w:eastAsia="Times New Roman" w:hAnsi="Arial" w:cs="Arial"/>
          <w:bCs/>
          <w:sz w:val="24"/>
          <w:szCs w:val="24"/>
        </w:rPr>
      </w:pPr>
    </w:p>
    <w:p w:rsidR="007545C1" w:rsidRPr="0095577C" w:rsidRDefault="007545C1" w:rsidP="007545C1">
      <w:pPr>
        <w:spacing w:after="0" w:line="240" w:lineRule="auto"/>
        <w:rPr>
          <w:rFonts w:ascii="Arial" w:eastAsia="Times New Roman" w:hAnsi="Arial" w:cs="Arial"/>
          <w:b/>
          <w:bCs/>
          <w:sz w:val="24"/>
          <w:szCs w:val="24"/>
        </w:rPr>
      </w:pPr>
      <w:r w:rsidRPr="0095577C">
        <w:rPr>
          <w:rFonts w:ascii="Arial" w:eastAsia="Times New Roman" w:hAnsi="Arial" w:cs="Arial"/>
          <w:b/>
          <w:bCs/>
          <w:sz w:val="24"/>
          <w:szCs w:val="24"/>
        </w:rPr>
        <w:t>Non-Voting Participants:</w:t>
      </w:r>
    </w:p>
    <w:p w:rsidR="009335F4" w:rsidRPr="0095577C" w:rsidRDefault="009335F4"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Kevin Andrews, Historian</w:t>
      </w:r>
    </w:p>
    <w:p w:rsidR="000B5C3E" w:rsidRPr="0095577C" w:rsidRDefault="000B5C3E"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Ricky Atkins, TAS</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Nancy Bowen-</w:t>
      </w:r>
      <w:proofErr w:type="spellStart"/>
      <w:r w:rsidRPr="0095577C">
        <w:rPr>
          <w:rFonts w:ascii="Arial" w:eastAsia="Times New Roman" w:hAnsi="Arial" w:cs="Arial"/>
          <w:bCs/>
          <w:sz w:val="24"/>
          <w:szCs w:val="24"/>
          <w:highlight w:val="yellow"/>
        </w:rPr>
        <w:t>Elzey</w:t>
      </w:r>
      <w:proofErr w:type="spellEnd"/>
      <w:r w:rsidRPr="0095577C">
        <w:rPr>
          <w:rFonts w:ascii="Arial" w:eastAsia="Times New Roman" w:hAnsi="Arial" w:cs="Arial"/>
          <w:bCs/>
          <w:sz w:val="24"/>
          <w:szCs w:val="24"/>
          <w:highlight w:val="yellow"/>
        </w:rPr>
        <w:t>, Finance</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Michael Dougherty, Recognition</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Rebekka Dudensing, Marketing</w:t>
      </w:r>
    </w:p>
    <w:p w:rsidR="000B5C3E" w:rsidRPr="0095577C" w:rsidRDefault="000B5C3E" w:rsidP="000B5C3E">
      <w:pPr>
        <w:spacing w:after="0" w:line="240" w:lineRule="auto"/>
        <w:rPr>
          <w:rFonts w:ascii="Arial" w:eastAsia="Times New Roman" w:hAnsi="Arial" w:cs="Arial"/>
          <w:bCs/>
          <w:sz w:val="24"/>
          <w:szCs w:val="24"/>
        </w:rPr>
      </w:pPr>
      <w:r w:rsidRPr="001E171C">
        <w:rPr>
          <w:rFonts w:ascii="Arial" w:eastAsia="Times New Roman" w:hAnsi="Arial" w:cs="Arial"/>
          <w:bCs/>
          <w:sz w:val="24"/>
          <w:szCs w:val="24"/>
          <w:highlight w:val="yellow"/>
        </w:rPr>
        <w:t>Krishna Ellington, 2015 Conference Committee</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Brent Elrod, NIFA</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rPr>
        <w:t>Mary Emery, JOE</w:t>
      </w:r>
    </w:p>
    <w:p w:rsidR="00402E7E" w:rsidRPr="0095577C" w:rsidRDefault="007545C1" w:rsidP="007545C1">
      <w:pPr>
        <w:spacing w:after="0" w:line="240" w:lineRule="auto"/>
        <w:rPr>
          <w:rFonts w:ascii="Arial" w:eastAsia="Times New Roman" w:hAnsi="Arial" w:cs="Arial"/>
          <w:bCs/>
          <w:color w:val="000000" w:themeColor="text1"/>
          <w:sz w:val="24"/>
          <w:szCs w:val="24"/>
        </w:rPr>
      </w:pPr>
      <w:r w:rsidRPr="0095577C">
        <w:rPr>
          <w:rFonts w:ascii="Arial" w:eastAsia="Times New Roman" w:hAnsi="Arial" w:cs="Arial"/>
          <w:bCs/>
          <w:sz w:val="24"/>
          <w:szCs w:val="24"/>
        </w:rPr>
        <w:t xml:space="preserve">Debra Jo Kinsella, </w:t>
      </w:r>
      <w:r w:rsidRPr="0095577C">
        <w:rPr>
          <w:rFonts w:ascii="Arial" w:eastAsia="Times New Roman" w:hAnsi="Arial" w:cs="Arial"/>
          <w:bCs/>
          <w:color w:val="000000" w:themeColor="text1"/>
          <w:sz w:val="24"/>
          <w:szCs w:val="24"/>
        </w:rPr>
        <w:t>PILD</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rPr>
        <w:t>Rose Merkowitz, PILD</w:t>
      </w:r>
    </w:p>
    <w:p w:rsidR="007545C1" w:rsidRPr="0095577C" w:rsidRDefault="007545C1" w:rsidP="007545C1">
      <w:pPr>
        <w:spacing w:after="0" w:line="240" w:lineRule="auto"/>
        <w:rPr>
          <w:rFonts w:ascii="Arial" w:eastAsia="Times New Roman" w:hAnsi="Arial" w:cs="Arial"/>
          <w:bCs/>
          <w:sz w:val="24"/>
          <w:szCs w:val="24"/>
        </w:rPr>
      </w:pPr>
      <w:r w:rsidRPr="00E3686F">
        <w:rPr>
          <w:rFonts w:ascii="Arial" w:eastAsia="Times New Roman" w:hAnsi="Arial" w:cs="Arial"/>
          <w:bCs/>
          <w:sz w:val="24"/>
          <w:szCs w:val="24"/>
          <w:highlight w:val="yellow"/>
        </w:rPr>
        <w:t>Minnie Mitchell-Bishop, Member Services</w:t>
      </w:r>
      <w:r w:rsidRPr="0095577C">
        <w:rPr>
          <w:rFonts w:ascii="Arial" w:eastAsia="Times New Roman" w:hAnsi="Arial" w:cs="Arial"/>
          <w:bCs/>
          <w:sz w:val="24"/>
          <w:szCs w:val="24"/>
        </w:rPr>
        <w:t xml:space="preserve"> </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rPr>
        <w:t>Brian Raison, Communications</w:t>
      </w:r>
    </w:p>
    <w:p w:rsidR="007545C1" w:rsidRPr="0095577C"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rPr>
        <w:t>Trudy Rice, Affiliate Policy Committee</w:t>
      </w:r>
    </w:p>
    <w:p w:rsidR="007545C1" w:rsidRDefault="007545C1" w:rsidP="007545C1">
      <w:pPr>
        <w:spacing w:after="0" w:line="240" w:lineRule="auto"/>
        <w:rPr>
          <w:rFonts w:ascii="Arial" w:eastAsia="Times New Roman" w:hAnsi="Arial" w:cs="Arial"/>
          <w:bCs/>
          <w:sz w:val="24"/>
          <w:szCs w:val="24"/>
        </w:rPr>
      </w:pPr>
      <w:r w:rsidRPr="0095577C">
        <w:rPr>
          <w:rFonts w:ascii="Arial" w:eastAsia="Times New Roman" w:hAnsi="Arial" w:cs="Arial"/>
          <w:bCs/>
          <w:sz w:val="24"/>
          <w:szCs w:val="24"/>
          <w:highlight w:val="yellow"/>
        </w:rPr>
        <w:t>Rachel Welborn, Regional Rural Development Centers</w:t>
      </w:r>
    </w:p>
    <w:p w:rsidR="007545C1" w:rsidRPr="007545C1" w:rsidRDefault="007545C1" w:rsidP="007545C1">
      <w:pPr>
        <w:spacing w:after="0" w:line="240" w:lineRule="auto"/>
        <w:rPr>
          <w:rFonts w:ascii="Arial" w:eastAsia="Times New Roman" w:hAnsi="Arial" w:cs="Arial"/>
          <w:bCs/>
          <w:sz w:val="24"/>
          <w:szCs w:val="24"/>
        </w:rPr>
      </w:pPr>
    </w:p>
    <w:p w:rsidR="00366BBC" w:rsidRPr="005B0DC5" w:rsidRDefault="0073676A" w:rsidP="00BE5259">
      <w:pPr>
        <w:spacing w:line="240" w:lineRule="auto"/>
        <w:rPr>
          <w:rFonts w:ascii="Arial" w:hAnsi="Arial" w:cs="Arial"/>
          <w:sz w:val="24"/>
          <w:szCs w:val="24"/>
        </w:rPr>
      </w:pPr>
      <w:r>
        <w:rPr>
          <w:rFonts w:ascii="Arial" w:hAnsi="Arial" w:cs="Arial"/>
          <w:b/>
          <w:sz w:val="24"/>
          <w:szCs w:val="24"/>
        </w:rPr>
        <w:t xml:space="preserve">Call to Order: </w:t>
      </w:r>
      <w:r w:rsidR="001718CF">
        <w:rPr>
          <w:rFonts w:ascii="Arial" w:hAnsi="Arial" w:cs="Arial"/>
          <w:sz w:val="24"/>
          <w:szCs w:val="24"/>
        </w:rPr>
        <w:t>Alison Davis</w:t>
      </w:r>
      <w:r w:rsidR="00302F9C" w:rsidRPr="0073676A">
        <w:rPr>
          <w:rFonts w:ascii="Arial" w:hAnsi="Arial" w:cs="Arial"/>
          <w:sz w:val="24"/>
          <w:szCs w:val="24"/>
        </w:rPr>
        <w:t xml:space="preserve"> call</w:t>
      </w:r>
      <w:r w:rsidR="000120A1">
        <w:rPr>
          <w:rFonts w:ascii="Arial" w:hAnsi="Arial" w:cs="Arial"/>
          <w:sz w:val="24"/>
          <w:szCs w:val="24"/>
        </w:rPr>
        <w:t>ed the meeting to order at 12:02</w:t>
      </w:r>
      <w:r w:rsidR="00302F9C" w:rsidRPr="0073676A">
        <w:rPr>
          <w:rFonts w:ascii="Arial" w:hAnsi="Arial" w:cs="Arial"/>
          <w:sz w:val="24"/>
          <w:szCs w:val="24"/>
        </w:rPr>
        <w:t>pm Eastern.</w:t>
      </w:r>
    </w:p>
    <w:p w:rsidR="00366BBC" w:rsidRDefault="0073676A" w:rsidP="00BE5259">
      <w:pPr>
        <w:spacing w:line="240" w:lineRule="auto"/>
        <w:rPr>
          <w:rFonts w:ascii="Arial" w:hAnsi="Arial" w:cs="Arial"/>
          <w:sz w:val="24"/>
          <w:szCs w:val="24"/>
        </w:rPr>
      </w:pPr>
      <w:r>
        <w:rPr>
          <w:rFonts w:ascii="Arial" w:hAnsi="Arial" w:cs="Arial"/>
          <w:b/>
          <w:sz w:val="24"/>
          <w:szCs w:val="24"/>
        </w:rPr>
        <w:t xml:space="preserve">Approval of the Agenda: </w:t>
      </w:r>
      <w:r w:rsidR="00457AF3">
        <w:rPr>
          <w:rFonts w:ascii="Arial" w:hAnsi="Arial" w:cs="Arial"/>
          <w:b/>
          <w:sz w:val="24"/>
          <w:szCs w:val="24"/>
        </w:rPr>
        <w:t>Michael Darger</w:t>
      </w:r>
      <w:r w:rsidR="000B5C3E">
        <w:rPr>
          <w:rFonts w:ascii="Arial" w:hAnsi="Arial" w:cs="Arial"/>
          <w:b/>
          <w:sz w:val="24"/>
          <w:szCs w:val="24"/>
        </w:rPr>
        <w:t xml:space="preserve"> </w:t>
      </w:r>
      <w:r w:rsidR="00302F9C" w:rsidRPr="005773F2">
        <w:rPr>
          <w:rFonts w:ascii="Arial" w:hAnsi="Arial" w:cs="Arial"/>
          <w:b/>
          <w:sz w:val="24"/>
          <w:szCs w:val="24"/>
        </w:rPr>
        <w:t xml:space="preserve">moved to approve the </w:t>
      </w:r>
      <w:r w:rsidR="003B54DB" w:rsidRPr="005773F2">
        <w:rPr>
          <w:rFonts w:ascii="Arial" w:hAnsi="Arial" w:cs="Arial"/>
          <w:b/>
          <w:sz w:val="24"/>
          <w:szCs w:val="24"/>
        </w:rPr>
        <w:t>agenda</w:t>
      </w:r>
      <w:r w:rsidR="00302F9C" w:rsidRPr="005773F2">
        <w:rPr>
          <w:rFonts w:ascii="Arial" w:hAnsi="Arial" w:cs="Arial"/>
          <w:b/>
          <w:sz w:val="24"/>
          <w:szCs w:val="24"/>
        </w:rPr>
        <w:t>. Motion passed.</w:t>
      </w:r>
    </w:p>
    <w:p w:rsidR="00320A0A" w:rsidRPr="00AC457B" w:rsidRDefault="00457AF3" w:rsidP="00BE5259">
      <w:pPr>
        <w:spacing w:line="240" w:lineRule="auto"/>
        <w:rPr>
          <w:rFonts w:ascii="Arial" w:hAnsi="Arial" w:cs="Arial"/>
          <w:sz w:val="24"/>
          <w:szCs w:val="24"/>
        </w:rPr>
      </w:pPr>
      <w:r>
        <w:rPr>
          <w:rFonts w:ascii="Arial" w:hAnsi="Arial" w:cs="Arial"/>
          <w:b/>
          <w:sz w:val="24"/>
          <w:szCs w:val="24"/>
        </w:rPr>
        <w:t>Approval of the January 2015</w:t>
      </w:r>
      <w:r w:rsidR="00320A0A" w:rsidRPr="00320A0A">
        <w:rPr>
          <w:rFonts w:ascii="Arial" w:hAnsi="Arial" w:cs="Arial"/>
          <w:b/>
          <w:sz w:val="24"/>
          <w:szCs w:val="24"/>
        </w:rPr>
        <w:t xml:space="preserve"> Minutes</w:t>
      </w:r>
      <w:r w:rsidR="001718CF">
        <w:rPr>
          <w:rFonts w:ascii="Arial" w:hAnsi="Arial" w:cs="Arial"/>
          <w:b/>
          <w:sz w:val="24"/>
          <w:szCs w:val="24"/>
        </w:rPr>
        <w:t>:</w:t>
      </w:r>
      <w:r w:rsidR="00320A0A">
        <w:rPr>
          <w:rFonts w:ascii="Arial" w:hAnsi="Arial" w:cs="Arial"/>
          <w:sz w:val="24"/>
          <w:szCs w:val="24"/>
        </w:rPr>
        <w:t xml:space="preserve"> </w:t>
      </w:r>
      <w:r w:rsidRPr="00457AF3">
        <w:rPr>
          <w:rFonts w:ascii="Arial" w:hAnsi="Arial" w:cs="Arial"/>
          <w:b/>
          <w:sz w:val="24"/>
          <w:szCs w:val="24"/>
        </w:rPr>
        <w:t>Notie Lansford</w:t>
      </w:r>
      <w:r w:rsidR="000B5C3E" w:rsidRPr="000B5C3E">
        <w:rPr>
          <w:rFonts w:ascii="Arial" w:hAnsi="Arial" w:cs="Arial"/>
          <w:sz w:val="24"/>
          <w:szCs w:val="24"/>
        </w:rPr>
        <w:t xml:space="preserve"> </w:t>
      </w:r>
      <w:r w:rsidR="00320A0A" w:rsidRPr="005773F2">
        <w:rPr>
          <w:rFonts w:ascii="Arial" w:hAnsi="Arial" w:cs="Arial"/>
          <w:b/>
          <w:sz w:val="24"/>
          <w:szCs w:val="24"/>
        </w:rPr>
        <w:t xml:space="preserve">moved to approve the </w:t>
      </w:r>
      <w:r>
        <w:rPr>
          <w:rFonts w:ascii="Arial" w:hAnsi="Arial" w:cs="Arial"/>
          <w:b/>
          <w:sz w:val="24"/>
          <w:szCs w:val="24"/>
        </w:rPr>
        <w:t>January 2015</w:t>
      </w:r>
      <w:r w:rsidR="00AC457B">
        <w:rPr>
          <w:rFonts w:ascii="Arial" w:hAnsi="Arial" w:cs="Arial"/>
          <w:b/>
          <w:sz w:val="24"/>
          <w:szCs w:val="24"/>
        </w:rPr>
        <w:t xml:space="preserve"> </w:t>
      </w:r>
      <w:r w:rsidR="00320A0A" w:rsidRPr="005773F2">
        <w:rPr>
          <w:rFonts w:ascii="Arial" w:hAnsi="Arial" w:cs="Arial"/>
          <w:b/>
          <w:sz w:val="24"/>
          <w:szCs w:val="24"/>
        </w:rPr>
        <w:t>minutes. Motion passed.</w:t>
      </w:r>
    </w:p>
    <w:p w:rsidR="00D06C59" w:rsidRDefault="0073676A" w:rsidP="00D06C59">
      <w:pPr>
        <w:spacing w:line="240" w:lineRule="auto"/>
        <w:rPr>
          <w:rFonts w:ascii="Arial" w:hAnsi="Arial" w:cs="Arial"/>
          <w:b/>
          <w:sz w:val="24"/>
          <w:szCs w:val="24"/>
        </w:rPr>
      </w:pPr>
      <w:r>
        <w:rPr>
          <w:rFonts w:ascii="Arial" w:hAnsi="Arial" w:cs="Arial"/>
          <w:b/>
          <w:sz w:val="24"/>
          <w:szCs w:val="24"/>
        </w:rPr>
        <w:t xml:space="preserve">Treasurer’s Report: </w:t>
      </w:r>
    </w:p>
    <w:p w:rsidR="00AB5CD8" w:rsidRPr="00D2140A" w:rsidRDefault="005B71BF" w:rsidP="00AB5CD8">
      <w:pPr>
        <w:spacing w:line="240" w:lineRule="auto"/>
        <w:rPr>
          <w:rFonts w:ascii="Arial" w:hAnsi="Arial" w:cs="Arial"/>
          <w:sz w:val="24"/>
          <w:szCs w:val="24"/>
        </w:rPr>
      </w:pPr>
      <w:r w:rsidRPr="00D2140A">
        <w:rPr>
          <w:rFonts w:ascii="Arial" w:hAnsi="Arial" w:cs="Arial"/>
          <w:sz w:val="24"/>
          <w:szCs w:val="24"/>
        </w:rPr>
        <w:t xml:space="preserve">The following reports were upload to Basecamp by Jody Rosen Atkins on February 19, 2015: </w:t>
      </w:r>
      <w:r w:rsidRPr="00D2140A">
        <w:rPr>
          <w:rFonts w:ascii="Arial" w:hAnsi="Arial" w:cs="Arial"/>
          <w:i/>
          <w:sz w:val="24"/>
          <w:szCs w:val="24"/>
        </w:rPr>
        <w:t>2015-nacdep-balance-sheet-jan-revised.pdf</w:t>
      </w:r>
      <w:r w:rsidRPr="00D2140A">
        <w:rPr>
          <w:rFonts w:ascii="Arial" w:hAnsi="Arial" w:cs="Arial"/>
          <w:sz w:val="24"/>
          <w:szCs w:val="24"/>
        </w:rPr>
        <w:t xml:space="preserve"> and </w:t>
      </w:r>
      <w:r w:rsidRPr="00D2140A">
        <w:rPr>
          <w:rFonts w:ascii="Arial" w:hAnsi="Arial" w:cs="Arial"/>
          <w:i/>
          <w:sz w:val="24"/>
          <w:szCs w:val="24"/>
        </w:rPr>
        <w:t>2015-nacdep-profit-loss-jan-</w:t>
      </w:r>
      <w:proofErr w:type="gramStart"/>
      <w:r w:rsidRPr="00D2140A">
        <w:rPr>
          <w:rFonts w:ascii="Arial" w:hAnsi="Arial" w:cs="Arial"/>
          <w:i/>
          <w:sz w:val="24"/>
          <w:szCs w:val="24"/>
        </w:rPr>
        <w:t>revised.pdf</w:t>
      </w:r>
      <w:r w:rsidRPr="00D2140A">
        <w:rPr>
          <w:rFonts w:ascii="Arial" w:hAnsi="Arial" w:cs="Arial"/>
          <w:sz w:val="24"/>
          <w:szCs w:val="24"/>
        </w:rPr>
        <w:t xml:space="preserve"> .</w:t>
      </w:r>
      <w:proofErr w:type="gramEnd"/>
      <w:r w:rsidRPr="00D2140A">
        <w:rPr>
          <w:rFonts w:ascii="Arial" w:hAnsi="Arial" w:cs="Arial"/>
          <w:sz w:val="24"/>
          <w:szCs w:val="24"/>
        </w:rPr>
        <w:t xml:space="preserve"> </w:t>
      </w:r>
      <w:r w:rsidR="00AB5CD8" w:rsidRPr="00D2140A">
        <w:rPr>
          <w:rFonts w:ascii="Arial" w:hAnsi="Arial" w:cs="Arial"/>
          <w:sz w:val="24"/>
          <w:szCs w:val="24"/>
        </w:rPr>
        <w:t>Summarizing the financial reports from NACDEP HQ:</w:t>
      </w:r>
    </w:p>
    <w:p w:rsidR="00AB5CD8" w:rsidRPr="00D2140A" w:rsidRDefault="00AB5CD8" w:rsidP="00AB5CD8">
      <w:pPr>
        <w:spacing w:after="0" w:line="240" w:lineRule="auto"/>
        <w:rPr>
          <w:rFonts w:ascii="Arial" w:hAnsi="Arial" w:cs="Arial"/>
          <w:sz w:val="24"/>
          <w:szCs w:val="24"/>
        </w:rPr>
      </w:pPr>
      <w:r w:rsidRPr="00D2140A">
        <w:rPr>
          <w:rFonts w:ascii="Arial" w:hAnsi="Arial" w:cs="Arial"/>
          <w:sz w:val="24"/>
          <w:szCs w:val="24"/>
        </w:rPr>
        <w:t>Income 1,875 in dues.</w:t>
      </w:r>
    </w:p>
    <w:p w:rsidR="00AB5CD8" w:rsidRPr="00D2140A" w:rsidRDefault="00AB5CD8" w:rsidP="00AB5CD8">
      <w:pPr>
        <w:spacing w:after="0" w:line="240" w:lineRule="auto"/>
        <w:rPr>
          <w:rFonts w:ascii="Arial" w:hAnsi="Arial" w:cs="Arial"/>
          <w:sz w:val="24"/>
          <w:szCs w:val="24"/>
        </w:rPr>
      </w:pPr>
      <w:r w:rsidRPr="00D2140A">
        <w:rPr>
          <w:rFonts w:ascii="Arial" w:hAnsi="Arial" w:cs="Arial"/>
          <w:sz w:val="24"/>
          <w:szCs w:val="24"/>
        </w:rPr>
        <w:t>Expense 3,306</w:t>
      </w:r>
    </w:p>
    <w:p w:rsidR="00AB5CD8" w:rsidRPr="00D2140A" w:rsidRDefault="00AB5CD8" w:rsidP="00AB5CD8">
      <w:pPr>
        <w:spacing w:after="0" w:line="240" w:lineRule="auto"/>
        <w:rPr>
          <w:rFonts w:ascii="Arial" w:hAnsi="Arial" w:cs="Arial"/>
          <w:sz w:val="24"/>
          <w:szCs w:val="24"/>
        </w:rPr>
      </w:pPr>
      <w:r w:rsidRPr="00D2140A">
        <w:rPr>
          <w:rFonts w:ascii="Arial" w:hAnsi="Arial" w:cs="Arial"/>
          <w:sz w:val="24"/>
          <w:szCs w:val="24"/>
        </w:rPr>
        <w:t>Net Income, (1,363.93) - about what we expect for this time of year</w:t>
      </w:r>
    </w:p>
    <w:p w:rsidR="00AB5CD8" w:rsidRPr="00D2140A" w:rsidRDefault="00AB5CD8" w:rsidP="00AB5CD8">
      <w:pPr>
        <w:spacing w:after="0" w:line="240" w:lineRule="auto"/>
        <w:rPr>
          <w:rFonts w:ascii="Arial" w:hAnsi="Arial" w:cs="Arial"/>
          <w:sz w:val="24"/>
          <w:szCs w:val="24"/>
        </w:rPr>
      </w:pPr>
      <w:r w:rsidRPr="00D2140A">
        <w:rPr>
          <w:rFonts w:ascii="Arial" w:hAnsi="Arial" w:cs="Arial"/>
          <w:sz w:val="24"/>
          <w:szCs w:val="24"/>
        </w:rPr>
        <w:lastRenderedPageBreak/>
        <w:t>Assets declined accordingly to $131,946.78.</w:t>
      </w:r>
    </w:p>
    <w:p w:rsidR="00AB5CD8" w:rsidRPr="00D2140A" w:rsidRDefault="00AB5CD8" w:rsidP="00AB5CD8">
      <w:pPr>
        <w:spacing w:after="0" w:line="240" w:lineRule="auto"/>
        <w:rPr>
          <w:rFonts w:ascii="Arial" w:hAnsi="Arial" w:cs="Arial"/>
          <w:sz w:val="24"/>
          <w:szCs w:val="24"/>
        </w:rPr>
      </w:pPr>
      <w:r w:rsidRPr="00D2140A">
        <w:rPr>
          <w:rFonts w:ascii="Arial" w:hAnsi="Arial" w:cs="Arial"/>
          <w:sz w:val="24"/>
          <w:szCs w:val="24"/>
        </w:rPr>
        <w:t>Assets are $7,000 more than a year ago.</w:t>
      </w:r>
    </w:p>
    <w:p w:rsidR="00AB5CD8" w:rsidRPr="00D2140A" w:rsidRDefault="00AB5CD8" w:rsidP="00AB5CD8">
      <w:pPr>
        <w:spacing w:line="240" w:lineRule="auto"/>
        <w:rPr>
          <w:rFonts w:ascii="Arial" w:hAnsi="Arial" w:cs="Arial"/>
          <w:sz w:val="24"/>
          <w:szCs w:val="24"/>
        </w:rPr>
      </w:pPr>
      <w:r w:rsidRPr="00D2140A">
        <w:rPr>
          <w:rFonts w:ascii="Arial" w:hAnsi="Arial" w:cs="Arial"/>
          <w:sz w:val="24"/>
          <w:szCs w:val="24"/>
        </w:rPr>
        <w:t>NACDEP is on sound financial footing.</w:t>
      </w:r>
    </w:p>
    <w:p w:rsidR="00AB5CD8" w:rsidRPr="00AB5CD8" w:rsidRDefault="00AB5CD8" w:rsidP="00AB5CD8">
      <w:pPr>
        <w:spacing w:line="240" w:lineRule="auto"/>
        <w:rPr>
          <w:rFonts w:ascii="Arial" w:hAnsi="Arial" w:cs="Arial"/>
          <w:sz w:val="24"/>
          <w:szCs w:val="24"/>
        </w:rPr>
      </w:pPr>
      <w:r w:rsidRPr="00D2140A">
        <w:rPr>
          <w:rFonts w:ascii="Arial" w:hAnsi="Arial" w:cs="Arial"/>
          <w:sz w:val="24"/>
          <w:szCs w:val="24"/>
        </w:rPr>
        <w:t>Regarding the audit for Jan. - Nov. 2014, we have a preliminary report received earlier this week and I have not had time to review or r</w:t>
      </w:r>
      <w:r w:rsidR="00BE0325" w:rsidRPr="00D2140A">
        <w:rPr>
          <w:rFonts w:ascii="Arial" w:hAnsi="Arial" w:cs="Arial"/>
          <w:sz w:val="24"/>
          <w:szCs w:val="24"/>
        </w:rPr>
        <w:t>espond.  Some details remain. Notie</w:t>
      </w:r>
      <w:r w:rsidRPr="00D2140A">
        <w:rPr>
          <w:rFonts w:ascii="Arial" w:hAnsi="Arial" w:cs="Arial"/>
          <w:sz w:val="24"/>
          <w:szCs w:val="24"/>
        </w:rPr>
        <w:t xml:space="preserve"> will forward the final r</w:t>
      </w:r>
      <w:r w:rsidR="00BE0325" w:rsidRPr="00D2140A">
        <w:rPr>
          <w:rFonts w:ascii="Arial" w:hAnsi="Arial" w:cs="Arial"/>
          <w:sz w:val="24"/>
          <w:szCs w:val="24"/>
        </w:rPr>
        <w:t>eport to the board as soon as he receives it. If Board members</w:t>
      </w:r>
      <w:r w:rsidRPr="00D2140A">
        <w:rPr>
          <w:rFonts w:ascii="Arial" w:hAnsi="Arial" w:cs="Arial"/>
          <w:sz w:val="24"/>
          <w:szCs w:val="24"/>
        </w:rPr>
        <w:t xml:space="preserve"> want to see the pr</w:t>
      </w:r>
      <w:r w:rsidR="00BE0325" w:rsidRPr="00D2140A">
        <w:rPr>
          <w:rFonts w:ascii="Arial" w:hAnsi="Arial" w:cs="Arial"/>
          <w:sz w:val="24"/>
          <w:szCs w:val="24"/>
        </w:rPr>
        <w:t>eliminary documents, just let Notie</w:t>
      </w:r>
      <w:r w:rsidRPr="00D2140A">
        <w:rPr>
          <w:rFonts w:ascii="Arial" w:hAnsi="Arial" w:cs="Arial"/>
          <w:sz w:val="24"/>
          <w:szCs w:val="24"/>
        </w:rPr>
        <w:t xml:space="preserve"> know.</w:t>
      </w:r>
    </w:p>
    <w:p w:rsidR="00476D1D" w:rsidRDefault="009B3731" w:rsidP="009C28BA">
      <w:pPr>
        <w:spacing w:line="240" w:lineRule="auto"/>
        <w:rPr>
          <w:rFonts w:ascii="Arial" w:hAnsi="Arial" w:cs="Arial"/>
          <w:b/>
          <w:sz w:val="24"/>
          <w:szCs w:val="24"/>
        </w:rPr>
      </w:pPr>
      <w:r w:rsidRPr="009B3731">
        <w:rPr>
          <w:rFonts w:ascii="Arial" w:hAnsi="Arial" w:cs="Arial"/>
          <w:b/>
          <w:sz w:val="24"/>
          <w:szCs w:val="24"/>
        </w:rPr>
        <w:t>Treasurer’s report</w:t>
      </w:r>
      <w:r w:rsidR="00AD0C76">
        <w:rPr>
          <w:rFonts w:ascii="Arial" w:hAnsi="Arial" w:cs="Arial"/>
          <w:b/>
          <w:sz w:val="24"/>
          <w:szCs w:val="24"/>
        </w:rPr>
        <w:t xml:space="preserve"> was filed for audit.</w:t>
      </w:r>
      <w:r w:rsidRPr="009B3731">
        <w:rPr>
          <w:rFonts w:ascii="Arial" w:hAnsi="Arial" w:cs="Arial"/>
          <w:b/>
          <w:sz w:val="24"/>
          <w:szCs w:val="24"/>
        </w:rPr>
        <w:t xml:space="preserve"> </w:t>
      </w:r>
    </w:p>
    <w:p w:rsidR="00BE0325" w:rsidRPr="00DF3504" w:rsidRDefault="00BE0325" w:rsidP="009C28BA">
      <w:pPr>
        <w:spacing w:line="240" w:lineRule="auto"/>
        <w:rPr>
          <w:rFonts w:ascii="Arial" w:hAnsi="Arial" w:cs="Arial"/>
          <w:b/>
          <w:sz w:val="24"/>
          <w:szCs w:val="24"/>
        </w:rPr>
      </w:pPr>
      <w:r>
        <w:rPr>
          <w:rFonts w:ascii="Arial" w:hAnsi="Arial" w:cs="Arial"/>
          <w:b/>
          <w:sz w:val="24"/>
          <w:szCs w:val="24"/>
        </w:rPr>
        <w:t xml:space="preserve">Motion was made by Michael Darger to approve the 2015 NACDEP Budget, including the 2015 Annual Conference, as presented. Motion passed. </w:t>
      </w:r>
    </w:p>
    <w:p w:rsidR="005901DA" w:rsidRPr="005B0DC5" w:rsidRDefault="00F200CC" w:rsidP="00BE5259">
      <w:pPr>
        <w:spacing w:line="240" w:lineRule="auto"/>
        <w:rPr>
          <w:rFonts w:ascii="Arial" w:hAnsi="Arial" w:cs="Arial"/>
          <w:b/>
          <w:bCs/>
          <w:sz w:val="24"/>
          <w:szCs w:val="24"/>
        </w:rPr>
      </w:pPr>
      <w:r w:rsidRPr="005B0DC5">
        <w:rPr>
          <w:rFonts w:ascii="Arial" w:hAnsi="Arial" w:cs="Arial"/>
          <w:b/>
          <w:bCs/>
          <w:sz w:val="24"/>
          <w:szCs w:val="24"/>
        </w:rPr>
        <w:t>Committee</w:t>
      </w:r>
      <w:r w:rsidR="008C4B0D" w:rsidRPr="005B0DC5">
        <w:rPr>
          <w:rFonts w:ascii="Arial" w:hAnsi="Arial" w:cs="Arial"/>
          <w:b/>
          <w:bCs/>
          <w:sz w:val="24"/>
          <w:szCs w:val="24"/>
        </w:rPr>
        <w:t>/</w:t>
      </w:r>
      <w:r w:rsidR="00255B5C" w:rsidRPr="005B0DC5">
        <w:rPr>
          <w:rFonts w:ascii="Arial" w:hAnsi="Arial" w:cs="Arial"/>
          <w:b/>
          <w:bCs/>
          <w:sz w:val="24"/>
          <w:szCs w:val="24"/>
        </w:rPr>
        <w:t>Liaison</w:t>
      </w:r>
      <w:r w:rsidR="005901DA" w:rsidRPr="005B0DC5">
        <w:rPr>
          <w:rFonts w:ascii="Arial" w:hAnsi="Arial" w:cs="Arial"/>
          <w:b/>
          <w:bCs/>
          <w:sz w:val="24"/>
          <w:szCs w:val="24"/>
        </w:rPr>
        <w:t xml:space="preserve"> Reports</w:t>
      </w:r>
    </w:p>
    <w:p w:rsidR="00DF161A" w:rsidRDefault="00A50AB6" w:rsidP="001B22DB">
      <w:pPr>
        <w:spacing w:line="240" w:lineRule="auto"/>
        <w:rPr>
          <w:rFonts w:ascii="Arial" w:hAnsi="Arial" w:cs="Arial"/>
          <w:b/>
          <w:sz w:val="24"/>
          <w:szCs w:val="24"/>
        </w:rPr>
      </w:pPr>
      <w:r w:rsidRPr="004C4ED5">
        <w:rPr>
          <w:rFonts w:ascii="Arial" w:hAnsi="Arial" w:cs="Arial"/>
          <w:b/>
          <w:sz w:val="24"/>
          <w:szCs w:val="24"/>
        </w:rPr>
        <w:t>Natl. Institu</w:t>
      </w:r>
      <w:r w:rsidR="00CC6AB0" w:rsidRPr="004C4ED5">
        <w:rPr>
          <w:rFonts w:ascii="Arial" w:hAnsi="Arial" w:cs="Arial"/>
          <w:b/>
          <w:sz w:val="24"/>
          <w:szCs w:val="24"/>
        </w:rPr>
        <w:t>te of Food &amp; Agriculture (NIFA)</w:t>
      </w:r>
      <w:r w:rsidR="00FC437D">
        <w:rPr>
          <w:rFonts w:ascii="Arial" w:hAnsi="Arial" w:cs="Arial"/>
          <w:b/>
          <w:sz w:val="24"/>
          <w:szCs w:val="24"/>
        </w:rPr>
        <w:tab/>
      </w:r>
      <w:r w:rsidRPr="004C4ED5">
        <w:rPr>
          <w:rFonts w:ascii="Arial" w:hAnsi="Arial" w:cs="Arial"/>
          <w:b/>
          <w:sz w:val="24"/>
          <w:szCs w:val="24"/>
        </w:rPr>
        <w:tab/>
        <w:t>Brent Elrod</w:t>
      </w:r>
    </w:p>
    <w:p w:rsidR="00E84314" w:rsidRPr="00D2140A" w:rsidRDefault="00E84314" w:rsidP="00E84314">
      <w:pPr>
        <w:spacing w:line="240" w:lineRule="auto"/>
        <w:rPr>
          <w:rFonts w:ascii="Arial" w:hAnsi="Arial" w:cs="Arial"/>
          <w:sz w:val="24"/>
          <w:szCs w:val="24"/>
        </w:rPr>
      </w:pPr>
      <w:r w:rsidRPr="00D2140A">
        <w:rPr>
          <w:rFonts w:ascii="Arial" w:hAnsi="Arial" w:cs="Arial"/>
          <w:sz w:val="24"/>
          <w:szCs w:val="24"/>
        </w:rPr>
        <w:t xml:space="preserve">On 5 March 2015, the RRDCs will host a panel discussion entitled “Advancing the Economic Health of Rural America” in 328A Russell Senate Building.  NACDEP President Alison Davis is one of the panelists, along with members Michelle Ely and Brian </w:t>
      </w:r>
      <w:proofErr w:type="spellStart"/>
      <w:r w:rsidRPr="00D2140A">
        <w:rPr>
          <w:rFonts w:ascii="Arial" w:hAnsi="Arial" w:cs="Arial"/>
          <w:sz w:val="24"/>
          <w:szCs w:val="24"/>
        </w:rPr>
        <w:t>Kowalkowski</w:t>
      </w:r>
      <w:proofErr w:type="spellEnd"/>
      <w:r w:rsidRPr="00D2140A">
        <w:rPr>
          <w:rFonts w:ascii="Arial" w:hAnsi="Arial" w:cs="Arial"/>
          <w:sz w:val="24"/>
          <w:szCs w:val="24"/>
        </w:rPr>
        <w:t>.  NCRCRD Director Scott Loveridge will moderate. A flyer was distributed with details to share with your legislative affairs’ offices.</w:t>
      </w:r>
    </w:p>
    <w:p w:rsidR="00E84314" w:rsidRPr="00D2140A" w:rsidRDefault="00E84314" w:rsidP="00E84314">
      <w:pPr>
        <w:spacing w:line="240" w:lineRule="auto"/>
        <w:rPr>
          <w:rFonts w:ascii="Arial" w:hAnsi="Arial" w:cs="Arial"/>
          <w:sz w:val="24"/>
          <w:szCs w:val="24"/>
        </w:rPr>
      </w:pPr>
      <w:r w:rsidRPr="00D2140A">
        <w:rPr>
          <w:rFonts w:ascii="Arial" w:hAnsi="Arial" w:cs="Arial"/>
          <w:sz w:val="24"/>
          <w:szCs w:val="24"/>
        </w:rPr>
        <w:t>Center directors will also be in town for 4 March meetings that include USDA Rural Development and Agriculture Marketing Service to discuss current and prospective collaborative opportunities.</w:t>
      </w:r>
      <w:r w:rsidR="006F2746">
        <w:rPr>
          <w:rFonts w:ascii="Arial" w:hAnsi="Arial" w:cs="Arial"/>
          <w:sz w:val="24"/>
          <w:szCs w:val="24"/>
        </w:rPr>
        <w:t xml:space="preserve"> Focused work in the South, with the Strike Force and Promise Zone footprint there.</w:t>
      </w:r>
    </w:p>
    <w:p w:rsidR="00546E2F" w:rsidRDefault="00546E2F" w:rsidP="00E84314">
      <w:pPr>
        <w:spacing w:line="240" w:lineRule="auto"/>
        <w:rPr>
          <w:rFonts w:ascii="Arial" w:hAnsi="Arial" w:cs="Arial"/>
          <w:sz w:val="24"/>
          <w:szCs w:val="24"/>
        </w:rPr>
      </w:pPr>
      <w:r>
        <w:rPr>
          <w:rFonts w:ascii="Arial" w:hAnsi="Arial" w:cs="Arial"/>
          <w:sz w:val="24"/>
          <w:szCs w:val="24"/>
        </w:rPr>
        <w:t>Mapping local regional foods system infrastructure project coming into focus.</w:t>
      </w:r>
    </w:p>
    <w:p w:rsidR="00E84314" w:rsidRPr="00D2140A" w:rsidRDefault="00E84314" w:rsidP="00E84314">
      <w:pPr>
        <w:spacing w:line="240" w:lineRule="auto"/>
        <w:rPr>
          <w:rFonts w:ascii="Arial" w:hAnsi="Arial" w:cs="Arial"/>
          <w:sz w:val="24"/>
          <w:szCs w:val="24"/>
        </w:rPr>
      </w:pPr>
      <w:r w:rsidRPr="00D2140A">
        <w:rPr>
          <w:rFonts w:ascii="Arial" w:hAnsi="Arial" w:cs="Arial"/>
          <w:sz w:val="24"/>
          <w:szCs w:val="24"/>
        </w:rPr>
        <w:t>The Beginning Farmer and Rancher Development Program (BFRDP) proposals are due 13 March.  The recording of last week’s webinar for 2015 applicants is the second bullet on our program page (</w:t>
      </w:r>
      <w:hyperlink r:id="rId8" w:history="1">
        <w:r w:rsidRPr="00D2140A">
          <w:rPr>
            <w:rStyle w:val="Hyperlink"/>
            <w:rFonts w:ascii="Arial" w:hAnsi="Arial" w:cs="Arial"/>
            <w:sz w:val="24"/>
            <w:szCs w:val="24"/>
          </w:rPr>
          <w:t>http://www.nifa.usda.gov/funding/bfrdp/bfrdp.html</w:t>
        </w:r>
      </w:hyperlink>
      <w:r w:rsidRPr="00D2140A">
        <w:rPr>
          <w:rFonts w:ascii="Arial" w:hAnsi="Arial" w:cs="Arial"/>
          <w:sz w:val="24"/>
          <w:szCs w:val="24"/>
        </w:rPr>
        <w:t xml:space="preserve">) or you can access directly at </w:t>
      </w:r>
      <w:hyperlink r:id="rId9" w:history="1">
        <w:r w:rsidRPr="00D2140A">
          <w:rPr>
            <w:rStyle w:val="Hyperlink"/>
            <w:rFonts w:ascii="Arial" w:hAnsi="Arial" w:cs="Arial"/>
            <w:sz w:val="24"/>
            <w:szCs w:val="24"/>
          </w:rPr>
          <w:t>http://nifa-connect.nifa.usda.gov/p43tbboxk3n /</w:t>
        </w:r>
      </w:hyperlink>
    </w:p>
    <w:p w:rsidR="00E84314" w:rsidRPr="00D2140A" w:rsidRDefault="00E84314" w:rsidP="00E84314">
      <w:pPr>
        <w:spacing w:line="240" w:lineRule="auto"/>
        <w:rPr>
          <w:rFonts w:ascii="Arial" w:hAnsi="Arial" w:cs="Arial"/>
          <w:sz w:val="24"/>
          <w:szCs w:val="24"/>
        </w:rPr>
      </w:pPr>
      <w:r w:rsidRPr="00D2140A">
        <w:rPr>
          <w:rFonts w:ascii="Arial" w:hAnsi="Arial" w:cs="Arial"/>
          <w:sz w:val="24"/>
          <w:szCs w:val="24"/>
        </w:rPr>
        <w:t xml:space="preserve">The webinar on BFRDP projects serving veterans is scheduled 3 March 3-4 EST.  Join me at </w:t>
      </w:r>
      <w:hyperlink r:id="rId10" w:history="1">
        <w:r w:rsidRPr="00D2140A">
          <w:rPr>
            <w:rStyle w:val="Hyperlink"/>
            <w:rFonts w:ascii="Arial" w:hAnsi="Arial" w:cs="Arial"/>
            <w:sz w:val="24"/>
            <w:szCs w:val="24"/>
          </w:rPr>
          <w:t>http://nifa-connect.nifa.usda.gov/r5loz5r8shh/</w:t>
        </w:r>
      </w:hyperlink>
      <w:r w:rsidRPr="00D2140A">
        <w:rPr>
          <w:rFonts w:ascii="Arial" w:hAnsi="Arial" w:cs="Arial"/>
          <w:sz w:val="24"/>
          <w:szCs w:val="24"/>
        </w:rPr>
        <w:t xml:space="preserve"> </w:t>
      </w:r>
    </w:p>
    <w:p w:rsidR="00E84314" w:rsidRDefault="00E84314" w:rsidP="00E84314">
      <w:pPr>
        <w:spacing w:line="240" w:lineRule="auto"/>
        <w:rPr>
          <w:rFonts w:ascii="Arial" w:hAnsi="Arial" w:cs="Arial"/>
          <w:sz w:val="24"/>
          <w:szCs w:val="24"/>
        </w:rPr>
      </w:pPr>
      <w:r w:rsidRPr="00D2140A">
        <w:rPr>
          <w:rFonts w:ascii="Arial" w:hAnsi="Arial" w:cs="Arial"/>
          <w:sz w:val="24"/>
          <w:szCs w:val="24"/>
        </w:rPr>
        <w:t xml:space="preserve">The Community Food Projects program announcement is also on the streets: </w:t>
      </w:r>
      <w:hyperlink r:id="rId11" w:history="1">
        <w:r w:rsidRPr="00D2140A">
          <w:rPr>
            <w:rStyle w:val="Hyperlink"/>
            <w:rFonts w:ascii="Arial" w:hAnsi="Arial" w:cs="Arial"/>
            <w:sz w:val="24"/>
            <w:szCs w:val="24"/>
          </w:rPr>
          <w:t>http://www.nifa.usda.gov/funding/cfp/cfp.html</w:t>
        </w:r>
      </w:hyperlink>
      <w:r w:rsidR="00546E2F">
        <w:rPr>
          <w:rFonts w:ascii="Arial" w:hAnsi="Arial" w:cs="Arial"/>
          <w:sz w:val="24"/>
          <w:szCs w:val="24"/>
        </w:rPr>
        <w:t xml:space="preserve">. </w:t>
      </w:r>
      <w:r w:rsidRPr="00D2140A">
        <w:rPr>
          <w:rFonts w:ascii="Arial" w:hAnsi="Arial" w:cs="Arial"/>
          <w:sz w:val="24"/>
          <w:szCs w:val="24"/>
        </w:rPr>
        <w:t>There is $9M available; $0 - $400K range of awards.</w:t>
      </w:r>
      <w:r w:rsidR="00546E2F">
        <w:rPr>
          <w:rFonts w:ascii="Arial" w:hAnsi="Arial" w:cs="Arial"/>
          <w:sz w:val="24"/>
          <w:szCs w:val="24"/>
        </w:rPr>
        <w:t xml:space="preserve"> </w:t>
      </w:r>
      <w:r w:rsidRPr="00D2140A">
        <w:rPr>
          <w:rFonts w:ascii="Arial" w:hAnsi="Arial" w:cs="Arial"/>
          <w:sz w:val="24"/>
          <w:szCs w:val="24"/>
        </w:rPr>
        <w:t>Applications are due 17 March 2015</w:t>
      </w:r>
      <w:r w:rsidR="00546E2F">
        <w:rPr>
          <w:rFonts w:ascii="Arial" w:hAnsi="Arial" w:cs="Arial"/>
          <w:sz w:val="24"/>
          <w:szCs w:val="24"/>
        </w:rPr>
        <w:t xml:space="preserve">. </w:t>
      </w:r>
      <w:r w:rsidRPr="006F2746">
        <w:rPr>
          <w:rFonts w:ascii="Arial" w:hAnsi="Arial" w:cs="Arial"/>
          <w:sz w:val="24"/>
          <w:szCs w:val="24"/>
        </w:rPr>
        <w:t xml:space="preserve">Please direct all inquiries about this program to Dr. Jane Clary.  </w:t>
      </w:r>
      <w:hyperlink r:id="rId12" w:history="1">
        <w:r w:rsidRPr="006F2746">
          <w:rPr>
            <w:rStyle w:val="Hyperlink"/>
            <w:rFonts w:ascii="Arial" w:hAnsi="Arial" w:cs="Arial"/>
            <w:sz w:val="24"/>
            <w:szCs w:val="24"/>
          </w:rPr>
          <w:t>jclary@nifa.usda.gov</w:t>
        </w:r>
      </w:hyperlink>
      <w:r w:rsidRPr="00E84314">
        <w:rPr>
          <w:rFonts w:ascii="Arial" w:hAnsi="Arial" w:cs="Arial"/>
          <w:sz w:val="24"/>
          <w:szCs w:val="24"/>
        </w:rPr>
        <w:t xml:space="preserve"> </w:t>
      </w:r>
    </w:p>
    <w:p w:rsidR="00300A82" w:rsidRPr="00E84314" w:rsidRDefault="00300A82" w:rsidP="00E84314">
      <w:pPr>
        <w:spacing w:line="240" w:lineRule="auto"/>
        <w:rPr>
          <w:rFonts w:ascii="Arial" w:hAnsi="Arial" w:cs="Arial"/>
          <w:sz w:val="24"/>
          <w:szCs w:val="24"/>
        </w:rPr>
      </w:pPr>
      <w:r>
        <w:rPr>
          <w:rFonts w:ascii="Arial" w:hAnsi="Arial" w:cs="Arial"/>
          <w:sz w:val="24"/>
          <w:szCs w:val="24"/>
        </w:rPr>
        <w:t>Regional approaches to address rural issues continues to be a point of emphasis.</w:t>
      </w:r>
    </w:p>
    <w:p w:rsidR="00E84314" w:rsidRPr="00E84314" w:rsidRDefault="00A50AB6" w:rsidP="00E84314">
      <w:pPr>
        <w:spacing w:line="240" w:lineRule="auto"/>
        <w:rPr>
          <w:rFonts w:ascii="Arial" w:hAnsi="Arial" w:cs="Arial"/>
          <w:b/>
          <w:sz w:val="24"/>
          <w:szCs w:val="24"/>
        </w:rPr>
      </w:pPr>
      <w:r w:rsidRPr="005B0DC5">
        <w:rPr>
          <w:rFonts w:ascii="Arial" w:hAnsi="Arial" w:cs="Arial"/>
          <w:b/>
          <w:sz w:val="24"/>
          <w:szCs w:val="24"/>
        </w:rPr>
        <w:t>Regional R</w:t>
      </w:r>
      <w:r w:rsidR="00FC437D">
        <w:rPr>
          <w:rFonts w:ascii="Arial" w:hAnsi="Arial" w:cs="Arial"/>
          <w:b/>
          <w:sz w:val="24"/>
          <w:szCs w:val="24"/>
        </w:rPr>
        <w:t>ural Development Centers Rep.</w:t>
      </w:r>
      <w:r w:rsidR="00FC437D">
        <w:rPr>
          <w:rFonts w:ascii="Arial" w:hAnsi="Arial" w:cs="Arial"/>
          <w:b/>
          <w:sz w:val="24"/>
          <w:szCs w:val="24"/>
        </w:rPr>
        <w:tab/>
      </w:r>
      <w:r w:rsidR="00FC437D">
        <w:rPr>
          <w:rFonts w:ascii="Arial" w:hAnsi="Arial" w:cs="Arial"/>
          <w:b/>
          <w:sz w:val="24"/>
          <w:szCs w:val="24"/>
        </w:rPr>
        <w:tab/>
      </w:r>
      <w:r w:rsidR="00A6727F" w:rsidRPr="005B0DC5">
        <w:rPr>
          <w:rFonts w:ascii="Arial" w:hAnsi="Arial" w:cs="Arial"/>
          <w:b/>
          <w:sz w:val="24"/>
          <w:szCs w:val="24"/>
        </w:rPr>
        <w:t>Rachel Welborn</w:t>
      </w:r>
    </w:p>
    <w:p w:rsidR="006B1858" w:rsidRPr="001D7EF3" w:rsidRDefault="006B1858" w:rsidP="001D7EF3">
      <w:pPr>
        <w:pStyle w:val="ListParagraph"/>
        <w:numPr>
          <w:ilvl w:val="0"/>
          <w:numId w:val="28"/>
        </w:numPr>
        <w:spacing w:line="240" w:lineRule="auto"/>
        <w:rPr>
          <w:rFonts w:ascii="Arial" w:eastAsia="Times New Roman" w:hAnsi="Arial" w:cs="Arial"/>
          <w:sz w:val="24"/>
          <w:szCs w:val="24"/>
        </w:rPr>
      </w:pPr>
      <w:r w:rsidRPr="001D7EF3">
        <w:rPr>
          <w:rFonts w:ascii="Arial" w:eastAsia="Times New Roman" w:hAnsi="Arial" w:cs="Arial"/>
          <w:sz w:val="24"/>
          <w:szCs w:val="24"/>
        </w:rPr>
        <w:t xml:space="preserve">Stronger Economies Together Stronger Economies Together (SET) state applications are in.  Participating states will be announced in late February or in March.  Two multi-state conferences are planned targeting SET coaches and regional teams, but others are welcome.  http://srdc.msstate.edu/set/ </w:t>
      </w:r>
    </w:p>
    <w:p w:rsidR="006B1858" w:rsidRPr="001D7EF3" w:rsidRDefault="006B1858" w:rsidP="001D7EF3">
      <w:pPr>
        <w:pStyle w:val="ListParagraph"/>
        <w:numPr>
          <w:ilvl w:val="0"/>
          <w:numId w:val="28"/>
        </w:numPr>
        <w:spacing w:line="240" w:lineRule="auto"/>
        <w:rPr>
          <w:rFonts w:ascii="Arial" w:eastAsia="Times New Roman" w:hAnsi="Arial" w:cs="Arial"/>
          <w:sz w:val="24"/>
          <w:szCs w:val="24"/>
        </w:rPr>
      </w:pPr>
      <w:r w:rsidRPr="001D7EF3">
        <w:rPr>
          <w:rFonts w:ascii="Arial" w:eastAsia="Times New Roman" w:hAnsi="Arial" w:cs="Arial"/>
          <w:sz w:val="24"/>
          <w:szCs w:val="24"/>
        </w:rPr>
        <w:t xml:space="preserve">Ag Marketing Services Grant The RRDCs, in partnership with Ag Marketing Services, are working through the Land Grant Universities to build capacity in communities to successfully </w:t>
      </w:r>
      <w:r w:rsidRPr="001D7EF3">
        <w:rPr>
          <w:rFonts w:ascii="Arial" w:eastAsia="Times New Roman" w:hAnsi="Arial" w:cs="Arial"/>
          <w:sz w:val="24"/>
          <w:szCs w:val="24"/>
        </w:rPr>
        <w:lastRenderedPageBreak/>
        <w:t>write grants for AMS programing.  Curriculum is finalized and a point person has been identified in almost all of the 50 states to help lead local dissemination.    Train the trainer events are being held this month.</w:t>
      </w:r>
    </w:p>
    <w:p w:rsidR="006B1858" w:rsidRPr="001D7EF3" w:rsidRDefault="006B1858" w:rsidP="001D7EF3">
      <w:pPr>
        <w:pStyle w:val="ListParagraph"/>
        <w:numPr>
          <w:ilvl w:val="0"/>
          <w:numId w:val="28"/>
        </w:numPr>
        <w:spacing w:line="240" w:lineRule="auto"/>
        <w:rPr>
          <w:rFonts w:ascii="Arial" w:eastAsia="Times New Roman" w:hAnsi="Arial" w:cs="Arial"/>
          <w:sz w:val="24"/>
          <w:szCs w:val="24"/>
        </w:rPr>
      </w:pPr>
      <w:r w:rsidRPr="001D7EF3">
        <w:rPr>
          <w:rFonts w:ascii="Arial" w:eastAsia="Times New Roman" w:hAnsi="Arial" w:cs="Arial"/>
          <w:sz w:val="24"/>
          <w:szCs w:val="24"/>
        </w:rPr>
        <w:t xml:space="preserve">Southern Rural Development Center Director Search Update – The search has been reopened. </w:t>
      </w:r>
    </w:p>
    <w:p w:rsidR="006B1858" w:rsidRPr="001D7EF3" w:rsidRDefault="006B1858" w:rsidP="001D7EF3">
      <w:pPr>
        <w:pStyle w:val="ListParagraph"/>
        <w:numPr>
          <w:ilvl w:val="0"/>
          <w:numId w:val="28"/>
        </w:numPr>
        <w:spacing w:line="240" w:lineRule="auto"/>
        <w:rPr>
          <w:rFonts w:ascii="Arial" w:eastAsia="Times New Roman" w:hAnsi="Arial" w:cs="Arial"/>
          <w:sz w:val="24"/>
          <w:szCs w:val="24"/>
        </w:rPr>
      </w:pPr>
      <w:r w:rsidRPr="001D7EF3">
        <w:rPr>
          <w:rFonts w:ascii="Arial" w:eastAsia="Times New Roman" w:hAnsi="Arial" w:cs="Arial"/>
          <w:sz w:val="24"/>
          <w:szCs w:val="24"/>
        </w:rPr>
        <w:t xml:space="preserve">The NCRCRD Director </w:t>
      </w:r>
      <w:proofErr w:type="gramStart"/>
      <w:r w:rsidRPr="001D7EF3">
        <w:rPr>
          <w:rFonts w:ascii="Arial" w:eastAsia="Times New Roman" w:hAnsi="Arial" w:cs="Arial"/>
          <w:sz w:val="24"/>
          <w:szCs w:val="24"/>
        </w:rPr>
        <w:t>search</w:t>
      </w:r>
      <w:proofErr w:type="gramEnd"/>
      <w:r w:rsidRPr="001D7EF3">
        <w:rPr>
          <w:rFonts w:ascii="Arial" w:eastAsia="Times New Roman" w:hAnsi="Arial" w:cs="Arial"/>
          <w:sz w:val="24"/>
          <w:szCs w:val="24"/>
        </w:rPr>
        <w:t xml:space="preserve"> committee is formed, the position announcement has gone to central administration for posting approval.  </w:t>
      </w:r>
    </w:p>
    <w:p w:rsidR="00FC1DEF" w:rsidRDefault="00FC1DEF" w:rsidP="00772F20">
      <w:pPr>
        <w:spacing w:line="240" w:lineRule="auto"/>
        <w:rPr>
          <w:rFonts w:ascii="Arial" w:hAnsi="Arial" w:cs="Arial"/>
          <w:b/>
          <w:sz w:val="24"/>
          <w:szCs w:val="24"/>
        </w:rPr>
      </w:pPr>
      <w:r w:rsidRPr="00BE5259">
        <w:rPr>
          <w:rFonts w:ascii="Arial" w:hAnsi="Arial" w:cs="Arial"/>
          <w:b/>
          <w:sz w:val="24"/>
          <w:szCs w:val="24"/>
        </w:rPr>
        <w:t>Membership Services</w:t>
      </w:r>
      <w:r w:rsidR="00DB4F3F" w:rsidRPr="00BE5259">
        <w:rPr>
          <w:rFonts w:ascii="Arial" w:hAnsi="Arial" w:cs="Arial"/>
          <w:b/>
          <w:sz w:val="24"/>
          <w:szCs w:val="24"/>
        </w:rPr>
        <w:t xml:space="preserve"> Committee</w:t>
      </w:r>
      <w:r w:rsidRPr="00BE5259">
        <w:rPr>
          <w:rFonts w:ascii="Arial" w:hAnsi="Arial" w:cs="Arial"/>
          <w:b/>
          <w:color w:val="1E487C"/>
          <w:sz w:val="24"/>
          <w:szCs w:val="24"/>
        </w:rPr>
        <w:tab/>
      </w:r>
      <w:r w:rsidRPr="00BE5259">
        <w:rPr>
          <w:rFonts w:ascii="Arial" w:hAnsi="Arial" w:cs="Arial"/>
          <w:b/>
          <w:color w:val="1E487C"/>
          <w:sz w:val="24"/>
          <w:szCs w:val="24"/>
        </w:rPr>
        <w:tab/>
      </w:r>
      <w:r w:rsidR="00BE2AF7" w:rsidRPr="00BE5259">
        <w:rPr>
          <w:rFonts w:ascii="Arial" w:hAnsi="Arial" w:cs="Arial"/>
          <w:b/>
          <w:color w:val="1E487C"/>
          <w:sz w:val="24"/>
          <w:szCs w:val="24"/>
        </w:rPr>
        <w:tab/>
      </w:r>
      <w:r w:rsidR="005579F4" w:rsidRPr="00BE5259">
        <w:rPr>
          <w:rFonts w:ascii="Arial" w:hAnsi="Arial" w:cs="Arial"/>
          <w:b/>
          <w:sz w:val="24"/>
          <w:szCs w:val="24"/>
        </w:rPr>
        <w:t>Minnie Mitchell</w:t>
      </w:r>
      <w:r w:rsidR="00F73CF5">
        <w:rPr>
          <w:rFonts w:ascii="Arial" w:hAnsi="Arial" w:cs="Arial"/>
          <w:b/>
          <w:sz w:val="24"/>
          <w:szCs w:val="24"/>
        </w:rPr>
        <w:t>-Bishop</w:t>
      </w:r>
    </w:p>
    <w:p w:rsidR="00E21DB9" w:rsidRPr="007D22BD" w:rsidRDefault="00E21DB9" w:rsidP="00E21DB9">
      <w:pPr>
        <w:spacing w:line="240" w:lineRule="auto"/>
        <w:rPr>
          <w:rFonts w:ascii="Arial" w:hAnsi="Arial" w:cs="Arial"/>
          <w:sz w:val="24"/>
          <w:szCs w:val="24"/>
        </w:rPr>
      </w:pPr>
      <w:r w:rsidRPr="007D22BD">
        <w:rPr>
          <w:rFonts w:ascii="Arial" w:hAnsi="Arial" w:cs="Arial"/>
          <w:sz w:val="24"/>
          <w:szCs w:val="24"/>
        </w:rPr>
        <w:t>Member Service Committee members will review all 2015 applications received by February 2</w:t>
      </w:r>
      <w:r w:rsidR="004F7BED">
        <w:rPr>
          <w:rFonts w:ascii="Arial" w:hAnsi="Arial" w:cs="Arial"/>
          <w:sz w:val="24"/>
          <w:szCs w:val="24"/>
        </w:rPr>
        <w:t xml:space="preserve">0, 2015. </w:t>
      </w:r>
      <w:r w:rsidRPr="007D22BD">
        <w:rPr>
          <w:rFonts w:ascii="Arial" w:hAnsi="Arial" w:cs="Arial"/>
          <w:sz w:val="24"/>
          <w:szCs w:val="24"/>
        </w:rPr>
        <w:t xml:space="preserve">The Committee currently has seven applications in hand. </w:t>
      </w:r>
    </w:p>
    <w:p w:rsidR="00E21DB9" w:rsidRPr="007D22BD" w:rsidRDefault="00E21DB9" w:rsidP="00E21DB9">
      <w:pPr>
        <w:spacing w:line="240" w:lineRule="auto"/>
        <w:rPr>
          <w:rFonts w:ascii="Arial" w:hAnsi="Arial" w:cs="Arial"/>
          <w:i/>
          <w:iCs/>
          <w:sz w:val="24"/>
          <w:szCs w:val="24"/>
        </w:rPr>
      </w:pPr>
      <w:r w:rsidRPr="007D22BD">
        <w:rPr>
          <w:rFonts w:ascii="Arial" w:hAnsi="Arial" w:cs="Arial"/>
          <w:sz w:val="24"/>
          <w:szCs w:val="24"/>
        </w:rPr>
        <w:t>Criteria for applications:</w:t>
      </w:r>
      <w:r w:rsidR="00D4179C">
        <w:rPr>
          <w:rFonts w:ascii="Arial" w:hAnsi="Arial" w:cs="Arial"/>
          <w:sz w:val="24"/>
          <w:szCs w:val="24"/>
        </w:rPr>
        <w:t xml:space="preserve"> </w:t>
      </w:r>
      <w:r w:rsidRPr="007D22BD">
        <w:rPr>
          <w:rFonts w:ascii="Arial" w:hAnsi="Arial" w:cs="Arial"/>
          <w:b/>
          <w:i/>
          <w:iCs/>
          <w:sz w:val="24"/>
          <w:szCs w:val="24"/>
        </w:rPr>
        <w:t>Due to funding limitations for this professional scholarship, priority will be given to NACDEP members that have been active in the association which meet the following criteria:</w:t>
      </w:r>
    </w:p>
    <w:p w:rsidR="00E21DB9" w:rsidRPr="007D22BD" w:rsidRDefault="00E21DB9" w:rsidP="007D22BD">
      <w:pPr>
        <w:numPr>
          <w:ilvl w:val="0"/>
          <w:numId w:val="23"/>
        </w:numPr>
        <w:tabs>
          <w:tab w:val="num" w:pos="360"/>
        </w:tabs>
        <w:spacing w:after="0" w:line="240" w:lineRule="auto"/>
        <w:rPr>
          <w:rFonts w:ascii="Arial" w:hAnsi="Arial" w:cs="Arial"/>
          <w:iCs/>
          <w:sz w:val="24"/>
          <w:szCs w:val="24"/>
        </w:rPr>
      </w:pPr>
      <w:r w:rsidRPr="007D22BD">
        <w:rPr>
          <w:rFonts w:ascii="Arial" w:hAnsi="Arial" w:cs="Arial"/>
          <w:iCs/>
          <w:sz w:val="24"/>
          <w:szCs w:val="24"/>
        </w:rPr>
        <w:t>First time attendee at a NACDEP national conference</w:t>
      </w:r>
    </w:p>
    <w:p w:rsidR="00E21DB9" w:rsidRPr="007D22BD" w:rsidRDefault="00E21DB9" w:rsidP="007D22BD">
      <w:pPr>
        <w:numPr>
          <w:ilvl w:val="0"/>
          <w:numId w:val="23"/>
        </w:numPr>
        <w:tabs>
          <w:tab w:val="num" w:pos="360"/>
        </w:tabs>
        <w:spacing w:after="0" w:line="240" w:lineRule="auto"/>
        <w:rPr>
          <w:rFonts w:ascii="Arial" w:hAnsi="Arial" w:cs="Arial"/>
          <w:iCs/>
          <w:sz w:val="24"/>
          <w:szCs w:val="24"/>
        </w:rPr>
      </w:pPr>
      <w:r w:rsidRPr="007D22BD">
        <w:rPr>
          <w:rFonts w:ascii="Arial" w:hAnsi="Arial" w:cs="Arial"/>
          <w:iCs/>
          <w:sz w:val="24"/>
          <w:szCs w:val="24"/>
        </w:rPr>
        <w:t>Presenter/applicant at the 2015 NACDEP conference</w:t>
      </w:r>
    </w:p>
    <w:p w:rsidR="00E21DB9" w:rsidRPr="007D22BD" w:rsidRDefault="00E21DB9" w:rsidP="007D22BD">
      <w:pPr>
        <w:numPr>
          <w:ilvl w:val="0"/>
          <w:numId w:val="23"/>
        </w:numPr>
        <w:tabs>
          <w:tab w:val="num" w:pos="360"/>
        </w:tabs>
        <w:spacing w:after="0" w:line="240" w:lineRule="auto"/>
        <w:rPr>
          <w:rFonts w:ascii="Arial" w:hAnsi="Arial" w:cs="Arial"/>
          <w:i/>
          <w:iCs/>
          <w:sz w:val="24"/>
          <w:szCs w:val="24"/>
        </w:rPr>
      </w:pPr>
      <w:r w:rsidRPr="007D22BD">
        <w:rPr>
          <w:rFonts w:ascii="Arial" w:hAnsi="Arial" w:cs="Arial"/>
          <w:iCs/>
          <w:sz w:val="24"/>
          <w:szCs w:val="24"/>
        </w:rPr>
        <w:t>Limitation of funds for travel to professional meetings has hindered participation in past NACDEP conferences</w:t>
      </w:r>
      <w:r w:rsidRPr="007D22BD">
        <w:rPr>
          <w:rFonts w:ascii="Arial" w:hAnsi="Arial" w:cs="Arial"/>
          <w:i/>
          <w:iCs/>
          <w:sz w:val="24"/>
          <w:szCs w:val="24"/>
        </w:rPr>
        <w:t xml:space="preserve"> </w:t>
      </w:r>
    </w:p>
    <w:p w:rsidR="00E21DB9" w:rsidRPr="007D22BD" w:rsidRDefault="00E21DB9" w:rsidP="007D22BD">
      <w:pPr>
        <w:numPr>
          <w:ilvl w:val="0"/>
          <w:numId w:val="23"/>
        </w:numPr>
        <w:spacing w:after="0" w:line="240" w:lineRule="auto"/>
        <w:rPr>
          <w:rFonts w:ascii="Arial" w:hAnsi="Arial" w:cs="Arial"/>
          <w:sz w:val="24"/>
          <w:szCs w:val="24"/>
        </w:rPr>
      </w:pPr>
      <w:r w:rsidRPr="007D22BD">
        <w:rPr>
          <w:rFonts w:ascii="Arial" w:hAnsi="Arial" w:cs="Arial"/>
          <w:sz w:val="24"/>
          <w:szCs w:val="24"/>
        </w:rPr>
        <w:t>Membership will be verified by Association Manager to confirm eligibility.</w:t>
      </w:r>
    </w:p>
    <w:p w:rsidR="00E21DB9" w:rsidRPr="007D22BD" w:rsidRDefault="00E21DB9" w:rsidP="007D22BD">
      <w:pPr>
        <w:numPr>
          <w:ilvl w:val="0"/>
          <w:numId w:val="23"/>
        </w:numPr>
        <w:spacing w:line="240" w:lineRule="auto"/>
        <w:rPr>
          <w:rFonts w:ascii="Arial" w:hAnsi="Arial" w:cs="Arial"/>
          <w:b/>
          <w:sz w:val="24"/>
          <w:szCs w:val="24"/>
        </w:rPr>
      </w:pPr>
      <w:r w:rsidRPr="007D22BD">
        <w:rPr>
          <w:rFonts w:ascii="Arial" w:hAnsi="Arial" w:cs="Arial"/>
          <w:sz w:val="24"/>
          <w:szCs w:val="24"/>
        </w:rPr>
        <w:t>Verification of proposal acceptance by conference committee will be conducted.</w:t>
      </w:r>
    </w:p>
    <w:p w:rsidR="00CF386E" w:rsidRPr="00E21DB9" w:rsidRDefault="00FC1DEF" w:rsidP="00E21DB9">
      <w:pPr>
        <w:spacing w:line="240" w:lineRule="auto"/>
        <w:rPr>
          <w:rFonts w:ascii="Arial" w:hAnsi="Arial" w:cs="Arial"/>
          <w:b/>
          <w:sz w:val="24"/>
          <w:szCs w:val="24"/>
        </w:rPr>
      </w:pPr>
      <w:r w:rsidRPr="00E21DB9">
        <w:rPr>
          <w:rFonts w:ascii="Arial" w:hAnsi="Arial" w:cs="Arial"/>
          <w:b/>
          <w:sz w:val="24"/>
          <w:szCs w:val="24"/>
        </w:rPr>
        <w:t>Communications and Website</w:t>
      </w:r>
      <w:r w:rsidR="00DB4F3F" w:rsidRPr="00E21DB9">
        <w:rPr>
          <w:rFonts w:ascii="Arial" w:hAnsi="Arial" w:cs="Arial"/>
          <w:b/>
          <w:sz w:val="24"/>
          <w:szCs w:val="24"/>
        </w:rPr>
        <w:t xml:space="preserve"> Committee</w:t>
      </w:r>
      <w:r w:rsidRPr="00E21DB9">
        <w:rPr>
          <w:rFonts w:ascii="Arial" w:hAnsi="Arial" w:cs="Arial"/>
          <w:b/>
          <w:color w:val="1E487C"/>
          <w:sz w:val="24"/>
          <w:szCs w:val="24"/>
        </w:rPr>
        <w:tab/>
      </w:r>
      <w:r w:rsidR="00BE5259" w:rsidRPr="00E21DB9">
        <w:rPr>
          <w:rFonts w:ascii="Arial" w:hAnsi="Arial" w:cs="Arial"/>
          <w:b/>
          <w:color w:val="1E487C"/>
          <w:sz w:val="24"/>
          <w:szCs w:val="24"/>
        </w:rPr>
        <w:tab/>
      </w:r>
      <w:r w:rsidR="005D6336" w:rsidRPr="00E21DB9">
        <w:rPr>
          <w:rFonts w:ascii="Arial" w:hAnsi="Arial" w:cs="Arial"/>
          <w:b/>
          <w:sz w:val="24"/>
          <w:szCs w:val="24"/>
        </w:rPr>
        <w:t>Brian Raison</w:t>
      </w:r>
    </w:p>
    <w:p w:rsidR="005B71BF" w:rsidRPr="006B1858" w:rsidRDefault="005B71BF" w:rsidP="005B71BF">
      <w:pPr>
        <w:spacing w:line="240" w:lineRule="auto"/>
        <w:rPr>
          <w:rFonts w:ascii="Arial" w:hAnsi="Arial" w:cs="Arial"/>
          <w:sz w:val="24"/>
          <w:szCs w:val="24"/>
        </w:rPr>
      </w:pPr>
      <w:r w:rsidRPr="006B1858">
        <w:rPr>
          <w:rFonts w:ascii="Arial" w:hAnsi="Arial" w:cs="Arial"/>
          <w:sz w:val="24"/>
          <w:szCs w:val="24"/>
        </w:rPr>
        <w:t xml:space="preserve">Susan Kelly and Brian Raison met and had some great ideas to add to the emailed items for the Com </w:t>
      </w:r>
      <w:proofErr w:type="spellStart"/>
      <w:r w:rsidRPr="006B1858">
        <w:rPr>
          <w:rFonts w:ascii="Arial" w:hAnsi="Arial" w:cs="Arial"/>
          <w:sz w:val="24"/>
          <w:szCs w:val="24"/>
        </w:rPr>
        <w:t>Com</w:t>
      </w:r>
      <w:proofErr w:type="spellEnd"/>
      <w:r w:rsidRPr="006B1858">
        <w:rPr>
          <w:rFonts w:ascii="Arial" w:hAnsi="Arial" w:cs="Arial"/>
          <w:sz w:val="24"/>
          <w:szCs w:val="24"/>
        </w:rPr>
        <w:t xml:space="preserve"> team. Here are bullet items: </w:t>
      </w:r>
    </w:p>
    <w:p w:rsidR="005B71BF" w:rsidRPr="006B1858" w:rsidRDefault="005B71BF" w:rsidP="005B71BF">
      <w:pPr>
        <w:pStyle w:val="ListParagraph"/>
        <w:numPr>
          <w:ilvl w:val="0"/>
          <w:numId w:val="19"/>
        </w:numPr>
        <w:spacing w:line="240" w:lineRule="auto"/>
        <w:ind w:left="360" w:hanging="360"/>
        <w:rPr>
          <w:rFonts w:ascii="Arial" w:hAnsi="Arial" w:cs="Arial"/>
          <w:sz w:val="24"/>
          <w:szCs w:val="24"/>
        </w:rPr>
      </w:pPr>
      <w:r w:rsidRPr="006B1858">
        <w:rPr>
          <w:rFonts w:ascii="Arial" w:hAnsi="Arial" w:cs="Arial"/>
          <w:sz w:val="24"/>
          <w:szCs w:val="24"/>
        </w:rPr>
        <w:t xml:space="preserve">Member Profiles:  Could we use a check box to put people in </w:t>
      </w:r>
      <w:proofErr w:type="spellStart"/>
      <w:r w:rsidRPr="006B1858">
        <w:rPr>
          <w:rFonts w:ascii="Arial" w:hAnsi="Arial" w:cs="Arial"/>
          <w:sz w:val="24"/>
          <w:szCs w:val="24"/>
        </w:rPr>
        <w:t>Listservs</w:t>
      </w:r>
      <w:proofErr w:type="spellEnd"/>
      <w:r w:rsidRPr="006B1858">
        <w:rPr>
          <w:rFonts w:ascii="Arial" w:hAnsi="Arial" w:cs="Arial"/>
          <w:sz w:val="24"/>
          <w:szCs w:val="24"/>
        </w:rPr>
        <w:t xml:space="preserve"> via topical interests; could we add a search feature?</w:t>
      </w:r>
    </w:p>
    <w:p w:rsidR="005B71BF" w:rsidRPr="006B1858" w:rsidRDefault="005B71BF" w:rsidP="005B71BF">
      <w:pPr>
        <w:pStyle w:val="ListParagraph"/>
        <w:numPr>
          <w:ilvl w:val="0"/>
          <w:numId w:val="19"/>
        </w:numPr>
        <w:spacing w:line="240" w:lineRule="auto"/>
        <w:ind w:left="360" w:hanging="360"/>
        <w:rPr>
          <w:rFonts w:ascii="Arial" w:hAnsi="Arial" w:cs="Arial"/>
          <w:sz w:val="24"/>
          <w:szCs w:val="24"/>
        </w:rPr>
      </w:pPr>
      <w:r w:rsidRPr="006B1858">
        <w:rPr>
          <w:rFonts w:ascii="Arial" w:hAnsi="Arial" w:cs="Arial"/>
          <w:sz w:val="24"/>
          <w:szCs w:val="24"/>
        </w:rPr>
        <w:t>Twitter:  Ricky set up a twitter account. He can tweet for us (if folks send info/pics/</w:t>
      </w:r>
      <w:proofErr w:type="spellStart"/>
      <w:r w:rsidRPr="006B1858">
        <w:rPr>
          <w:rFonts w:ascii="Arial" w:hAnsi="Arial" w:cs="Arial"/>
          <w:sz w:val="24"/>
          <w:szCs w:val="24"/>
        </w:rPr>
        <w:t>etc</w:t>
      </w:r>
      <w:proofErr w:type="spellEnd"/>
      <w:r w:rsidRPr="006B1858">
        <w:rPr>
          <w:rFonts w:ascii="Arial" w:hAnsi="Arial" w:cs="Arial"/>
          <w:sz w:val="24"/>
          <w:szCs w:val="24"/>
        </w:rPr>
        <w:t xml:space="preserve">). We have 9 followers now. Let’s use our hashtag so when we tweet it will trend #NACDEP or to gain attention @NACDEP </w:t>
      </w:r>
    </w:p>
    <w:p w:rsidR="005B71BF" w:rsidRPr="006B1858" w:rsidRDefault="005B71BF" w:rsidP="005B71BF">
      <w:pPr>
        <w:pStyle w:val="ListParagraph"/>
        <w:numPr>
          <w:ilvl w:val="0"/>
          <w:numId w:val="19"/>
        </w:numPr>
        <w:spacing w:line="240" w:lineRule="auto"/>
        <w:ind w:left="360" w:hanging="360"/>
        <w:rPr>
          <w:rFonts w:ascii="Arial" w:hAnsi="Arial" w:cs="Arial"/>
          <w:sz w:val="24"/>
          <w:szCs w:val="24"/>
        </w:rPr>
      </w:pPr>
      <w:r w:rsidRPr="006B1858">
        <w:rPr>
          <w:rFonts w:ascii="Arial" w:hAnsi="Arial" w:cs="Arial"/>
          <w:sz w:val="24"/>
          <w:szCs w:val="24"/>
        </w:rPr>
        <w:t xml:space="preserve">NACDEP News:  What’s </w:t>
      </w:r>
      <w:proofErr w:type="spellStart"/>
      <w:r w:rsidRPr="006B1858">
        <w:rPr>
          <w:rFonts w:ascii="Arial" w:hAnsi="Arial" w:cs="Arial"/>
          <w:sz w:val="24"/>
          <w:szCs w:val="24"/>
        </w:rPr>
        <w:t>ComCom</w:t>
      </w:r>
      <w:proofErr w:type="spellEnd"/>
      <w:r w:rsidRPr="006B1858">
        <w:rPr>
          <w:rFonts w:ascii="Arial" w:hAnsi="Arial" w:cs="Arial"/>
          <w:sz w:val="24"/>
          <w:szCs w:val="24"/>
        </w:rPr>
        <w:t xml:space="preserve"> role? How can we help? E.g., regional focus (via Reps); perhaps </w:t>
      </w:r>
      <w:proofErr w:type="spellStart"/>
      <w:r w:rsidRPr="006B1858">
        <w:rPr>
          <w:rFonts w:ascii="Arial" w:hAnsi="Arial" w:cs="Arial"/>
          <w:sz w:val="24"/>
          <w:szCs w:val="24"/>
        </w:rPr>
        <w:t>ComCom</w:t>
      </w:r>
      <w:proofErr w:type="spellEnd"/>
      <w:r w:rsidRPr="006B1858">
        <w:rPr>
          <w:rFonts w:ascii="Arial" w:hAnsi="Arial" w:cs="Arial"/>
          <w:sz w:val="24"/>
          <w:szCs w:val="24"/>
        </w:rPr>
        <w:t xml:space="preserve"> could focus on program sharing </w:t>
      </w:r>
    </w:p>
    <w:p w:rsidR="005B71BF" w:rsidRPr="006B1858" w:rsidRDefault="005B71BF" w:rsidP="005B71BF">
      <w:pPr>
        <w:pStyle w:val="ListParagraph"/>
        <w:numPr>
          <w:ilvl w:val="0"/>
          <w:numId w:val="19"/>
        </w:numPr>
        <w:spacing w:line="240" w:lineRule="auto"/>
        <w:ind w:left="360" w:hanging="360"/>
        <w:rPr>
          <w:rFonts w:ascii="Arial" w:hAnsi="Arial" w:cs="Arial"/>
          <w:sz w:val="24"/>
          <w:szCs w:val="24"/>
        </w:rPr>
      </w:pPr>
      <w:r w:rsidRPr="006B1858">
        <w:rPr>
          <w:rFonts w:ascii="Arial" w:hAnsi="Arial" w:cs="Arial"/>
          <w:sz w:val="24"/>
          <w:szCs w:val="24"/>
        </w:rPr>
        <w:t>Member directory:  marketing campaign to communicate the VALUE. Get folks to use more.</w:t>
      </w:r>
    </w:p>
    <w:p w:rsidR="005B71BF" w:rsidRPr="006B1858" w:rsidRDefault="005B71BF" w:rsidP="005B71BF">
      <w:pPr>
        <w:pStyle w:val="ListParagraph"/>
        <w:numPr>
          <w:ilvl w:val="0"/>
          <w:numId w:val="19"/>
        </w:numPr>
        <w:spacing w:line="240" w:lineRule="auto"/>
        <w:ind w:left="360" w:hanging="360"/>
        <w:rPr>
          <w:rFonts w:ascii="Arial" w:hAnsi="Arial" w:cs="Arial"/>
          <w:sz w:val="24"/>
          <w:szCs w:val="24"/>
        </w:rPr>
      </w:pPr>
      <w:r w:rsidRPr="006B1858">
        <w:rPr>
          <w:rFonts w:ascii="Arial" w:hAnsi="Arial" w:cs="Arial"/>
          <w:sz w:val="24"/>
          <w:szCs w:val="24"/>
        </w:rPr>
        <w:t xml:space="preserve">Scrolling photos:  link story to the 4 (e.g.) scrolling photos. Have more pictures and videos of CD events. </w:t>
      </w:r>
    </w:p>
    <w:p w:rsidR="005B71BF" w:rsidRPr="006B1858" w:rsidRDefault="005B71BF" w:rsidP="005B71BF">
      <w:pPr>
        <w:pStyle w:val="ListParagraph"/>
        <w:numPr>
          <w:ilvl w:val="0"/>
          <w:numId w:val="19"/>
        </w:numPr>
        <w:spacing w:line="240" w:lineRule="auto"/>
        <w:ind w:left="360" w:hanging="360"/>
        <w:rPr>
          <w:rFonts w:ascii="Arial" w:hAnsi="Arial" w:cs="Arial"/>
          <w:sz w:val="24"/>
          <w:szCs w:val="24"/>
        </w:rPr>
      </w:pPr>
      <w:r w:rsidRPr="006B1858">
        <w:rPr>
          <w:rFonts w:ascii="Arial" w:hAnsi="Arial" w:cs="Arial"/>
          <w:sz w:val="24"/>
          <w:szCs w:val="24"/>
        </w:rPr>
        <w:t>Can we consider videoing at the 2105 conference (of keynotes at a minimum) and posting after the conference?</w:t>
      </w:r>
    </w:p>
    <w:p w:rsidR="005B71BF" w:rsidRPr="006B1858" w:rsidRDefault="005B71BF" w:rsidP="005B71BF">
      <w:pPr>
        <w:pStyle w:val="ListParagraph"/>
        <w:numPr>
          <w:ilvl w:val="0"/>
          <w:numId w:val="19"/>
        </w:numPr>
        <w:spacing w:line="240" w:lineRule="auto"/>
        <w:ind w:left="360" w:hanging="360"/>
        <w:rPr>
          <w:rFonts w:ascii="Arial" w:hAnsi="Arial" w:cs="Arial"/>
          <w:sz w:val="24"/>
          <w:szCs w:val="24"/>
        </w:rPr>
      </w:pPr>
      <w:r w:rsidRPr="006B1858">
        <w:rPr>
          <w:rFonts w:ascii="Arial" w:hAnsi="Arial" w:cs="Arial"/>
          <w:sz w:val="24"/>
          <w:szCs w:val="24"/>
        </w:rPr>
        <w:t>Member directory - can we add keywords to each profile that individuals can either choose from or input themselves (there is an option for discipline but this info is not offered in each profile and there no option there to enter our own words)?  The link option does not allow for a work URL, only LinkedIn and Facebook.  The Job Title has a limit on the number of characters – tough for those of us with long job titles.</w:t>
      </w:r>
    </w:p>
    <w:p w:rsidR="005B71BF" w:rsidRPr="006B1858" w:rsidRDefault="005B71BF" w:rsidP="005B71BF">
      <w:pPr>
        <w:pStyle w:val="ListParagraph"/>
        <w:numPr>
          <w:ilvl w:val="0"/>
          <w:numId w:val="19"/>
        </w:numPr>
        <w:spacing w:line="240" w:lineRule="auto"/>
        <w:ind w:left="360" w:hanging="360"/>
        <w:rPr>
          <w:rFonts w:ascii="Arial" w:hAnsi="Arial" w:cs="Arial"/>
          <w:sz w:val="24"/>
          <w:szCs w:val="24"/>
        </w:rPr>
      </w:pPr>
      <w:r w:rsidRPr="006B1858">
        <w:rPr>
          <w:rFonts w:ascii="Arial" w:hAnsi="Arial" w:cs="Arial"/>
          <w:sz w:val="24"/>
          <w:szCs w:val="24"/>
        </w:rPr>
        <w:t>Topical list serves: topics of climate change, local government education, and community indicators/evaluation.</w:t>
      </w:r>
    </w:p>
    <w:p w:rsidR="005B71BF" w:rsidRPr="006B1858" w:rsidRDefault="005B71BF" w:rsidP="005B71BF">
      <w:pPr>
        <w:pStyle w:val="ListParagraph"/>
        <w:numPr>
          <w:ilvl w:val="0"/>
          <w:numId w:val="19"/>
        </w:numPr>
        <w:spacing w:line="240" w:lineRule="auto"/>
        <w:ind w:left="360" w:hanging="360"/>
        <w:rPr>
          <w:rFonts w:ascii="Arial" w:hAnsi="Arial" w:cs="Arial"/>
          <w:sz w:val="24"/>
          <w:szCs w:val="24"/>
        </w:rPr>
      </w:pPr>
      <w:r w:rsidRPr="006B1858">
        <w:rPr>
          <w:rFonts w:ascii="Arial" w:hAnsi="Arial" w:cs="Arial"/>
          <w:sz w:val="24"/>
          <w:szCs w:val="24"/>
        </w:rPr>
        <w:t>NEXT STEPS:  need to assign people to tasks and set timelines.</w:t>
      </w:r>
    </w:p>
    <w:p w:rsidR="003B048C" w:rsidRDefault="003B048C" w:rsidP="005B71BF">
      <w:pPr>
        <w:spacing w:line="240" w:lineRule="auto"/>
        <w:rPr>
          <w:rFonts w:ascii="Arial" w:hAnsi="Arial" w:cs="Arial"/>
          <w:b/>
          <w:sz w:val="24"/>
          <w:szCs w:val="24"/>
        </w:rPr>
      </w:pPr>
      <w:r w:rsidRPr="00BE5259">
        <w:rPr>
          <w:rFonts w:ascii="Arial" w:hAnsi="Arial" w:cs="Arial"/>
          <w:b/>
          <w:sz w:val="24"/>
          <w:szCs w:val="24"/>
        </w:rPr>
        <w:t>Mar</w:t>
      </w:r>
      <w:r w:rsidR="009C38B1" w:rsidRPr="00BE5259">
        <w:rPr>
          <w:rFonts w:ascii="Arial" w:hAnsi="Arial" w:cs="Arial"/>
          <w:b/>
          <w:sz w:val="24"/>
          <w:szCs w:val="24"/>
        </w:rPr>
        <w:t>keting Committee</w:t>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r>
      <w:r w:rsidR="009C38B1" w:rsidRPr="00BE5259">
        <w:rPr>
          <w:rFonts w:ascii="Arial" w:hAnsi="Arial" w:cs="Arial"/>
          <w:b/>
          <w:sz w:val="24"/>
          <w:szCs w:val="24"/>
        </w:rPr>
        <w:tab/>
        <w:t>Rebekka Du</w:t>
      </w:r>
      <w:r w:rsidRPr="00BE5259">
        <w:rPr>
          <w:rFonts w:ascii="Arial" w:hAnsi="Arial" w:cs="Arial"/>
          <w:b/>
          <w:sz w:val="24"/>
          <w:szCs w:val="24"/>
        </w:rPr>
        <w:t>de</w:t>
      </w:r>
      <w:r w:rsidR="009C38B1" w:rsidRPr="00BE5259">
        <w:rPr>
          <w:rFonts w:ascii="Arial" w:hAnsi="Arial" w:cs="Arial"/>
          <w:b/>
          <w:sz w:val="24"/>
          <w:szCs w:val="24"/>
        </w:rPr>
        <w:t>n</w:t>
      </w:r>
      <w:r w:rsidRPr="00BE5259">
        <w:rPr>
          <w:rFonts w:ascii="Arial" w:hAnsi="Arial" w:cs="Arial"/>
          <w:b/>
          <w:sz w:val="24"/>
          <w:szCs w:val="24"/>
        </w:rPr>
        <w:t>sing</w:t>
      </w:r>
    </w:p>
    <w:p w:rsidR="00B50AF3" w:rsidRPr="00B50AF3" w:rsidRDefault="00B50AF3" w:rsidP="00B50AF3">
      <w:pPr>
        <w:spacing w:line="240" w:lineRule="auto"/>
        <w:rPr>
          <w:rFonts w:ascii="Arial" w:hAnsi="Arial" w:cs="Arial"/>
          <w:sz w:val="24"/>
          <w:szCs w:val="24"/>
        </w:rPr>
      </w:pPr>
      <w:r w:rsidRPr="00B50AF3">
        <w:rPr>
          <w:rFonts w:ascii="Arial" w:hAnsi="Arial" w:cs="Arial"/>
          <w:sz w:val="24"/>
          <w:szCs w:val="24"/>
        </w:rPr>
        <w:lastRenderedPageBreak/>
        <w:t xml:space="preserve">The NACDEP Marketing Committee met February 5, 2015, via conference call with 5 members and Brian Raison from the communications committee and Minnie Mitchell from the member services committee. The committee discussed the organization’s value proposition and the list of values/benefits the organization provides. The proposition is directed toward extension professions, both with and without designated CRED responsibilities, and attempts to appeal to such professionals and define-by-example/peak their interest in NACDEP and CRED. Thus we have drafted a value proposition and listed broad areas of CRED work. These items have been debated and revised over the past two weeks via email. Rebekka will send the board (entire group actually), the “final” version for review within the next two weeks for official consideration. The current drafts are below (there are two versions right now), and comments are very welcome. Please email Rebekka, and she will forward it to the rest of the committee and </w:t>
      </w:r>
      <w:proofErr w:type="gramStart"/>
      <w:r w:rsidRPr="00B50AF3">
        <w:rPr>
          <w:rFonts w:ascii="Arial" w:hAnsi="Arial" w:cs="Arial"/>
          <w:sz w:val="24"/>
          <w:szCs w:val="24"/>
        </w:rPr>
        <w:t>our  We</w:t>
      </w:r>
      <w:proofErr w:type="gramEnd"/>
      <w:r w:rsidRPr="00B50AF3">
        <w:rPr>
          <w:rFonts w:ascii="Arial" w:hAnsi="Arial" w:cs="Arial"/>
          <w:sz w:val="24"/>
          <w:szCs w:val="24"/>
        </w:rPr>
        <w:t xml:space="preserve"> expect that the bullet points can be further developed in text in space on the website and/or in an updated brochure. Discussion of dues and lifetime membership was tabled pending more information from the state chapter committee.</w:t>
      </w:r>
    </w:p>
    <w:p w:rsidR="00B50AF3" w:rsidRPr="00B50AF3" w:rsidRDefault="00B50AF3" w:rsidP="00B50AF3">
      <w:pPr>
        <w:spacing w:line="240" w:lineRule="auto"/>
        <w:rPr>
          <w:rFonts w:ascii="Arial" w:hAnsi="Arial" w:cs="Arial"/>
          <w:sz w:val="24"/>
          <w:szCs w:val="24"/>
        </w:rPr>
      </w:pPr>
      <w:r w:rsidRPr="00B50AF3">
        <w:rPr>
          <w:rFonts w:ascii="Arial" w:hAnsi="Arial" w:cs="Arial"/>
          <w:sz w:val="24"/>
          <w:szCs w:val="24"/>
        </w:rPr>
        <w:t>Draft value proposition:</w:t>
      </w:r>
    </w:p>
    <w:p w:rsidR="00B50AF3" w:rsidRPr="00B50AF3" w:rsidRDefault="00B50AF3" w:rsidP="00B50AF3">
      <w:pPr>
        <w:spacing w:line="240" w:lineRule="auto"/>
        <w:rPr>
          <w:rFonts w:ascii="Arial" w:hAnsi="Arial" w:cs="Arial"/>
          <w:sz w:val="24"/>
          <w:szCs w:val="24"/>
        </w:rPr>
      </w:pPr>
      <w:r w:rsidRPr="00B50AF3">
        <w:rPr>
          <w:rFonts w:ascii="Arial" w:hAnsi="Arial" w:cs="Arial"/>
          <w:sz w:val="24"/>
          <w:szCs w:val="24"/>
        </w:rPr>
        <w:t>Supporting community resources &amp; economic development (CRED) programming efforts of all extension educators, while being a voice for CRED educators to propagate successful programs and expand resources.</w:t>
      </w:r>
    </w:p>
    <w:p w:rsidR="00B50AF3" w:rsidRPr="00B50AF3" w:rsidRDefault="00B50AF3" w:rsidP="00B50AF3">
      <w:pPr>
        <w:spacing w:line="240" w:lineRule="auto"/>
        <w:rPr>
          <w:rFonts w:ascii="Arial" w:hAnsi="Arial" w:cs="Arial"/>
          <w:sz w:val="24"/>
          <w:szCs w:val="24"/>
        </w:rPr>
      </w:pPr>
      <w:r w:rsidRPr="00B50AF3">
        <w:rPr>
          <w:rFonts w:ascii="Arial" w:hAnsi="Arial" w:cs="Arial"/>
          <w:sz w:val="24"/>
          <w:szCs w:val="24"/>
        </w:rPr>
        <w:t>Draft versions of the value list:</w:t>
      </w:r>
    </w:p>
    <w:p w:rsidR="00B50AF3" w:rsidRPr="00B50AF3" w:rsidRDefault="00B50AF3" w:rsidP="00B50AF3">
      <w:pPr>
        <w:pStyle w:val="ListParagraph"/>
        <w:numPr>
          <w:ilvl w:val="0"/>
          <w:numId w:val="27"/>
        </w:numPr>
        <w:spacing w:line="240" w:lineRule="auto"/>
        <w:rPr>
          <w:rFonts w:ascii="Arial" w:hAnsi="Arial" w:cs="Arial"/>
          <w:sz w:val="24"/>
          <w:szCs w:val="24"/>
        </w:rPr>
      </w:pPr>
      <w:r w:rsidRPr="00B50AF3">
        <w:rPr>
          <w:rFonts w:ascii="Arial" w:hAnsi="Arial" w:cs="Arial"/>
          <w:sz w:val="24"/>
          <w:szCs w:val="24"/>
        </w:rPr>
        <w:t>Economic and business development</w:t>
      </w:r>
    </w:p>
    <w:p w:rsidR="00B50AF3" w:rsidRPr="00B50AF3" w:rsidRDefault="00B50AF3" w:rsidP="00B50AF3">
      <w:pPr>
        <w:pStyle w:val="ListParagraph"/>
        <w:numPr>
          <w:ilvl w:val="0"/>
          <w:numId w:val="27"/>
        </w:numPr>
        <w:spacing w:line="240" w:lineRule="auto"/>
        <w:rPr>
          <w:rFonts w:ascii="Arial" w:hAnsi="Arial" w:cs="Arial"/>
          <w:sz w:val="24"/>
          <w:szCs w:val="24"/>
        </w:rPr>
      </w:pPr>
      <w:r w:rsidRPr="00B50AF3">
        <w:rPr>
          <w:rFonts w:ascii="Arial" w:hAnsi="Arial" w:cs="Arial"/>
          <w:sz w:val="24"/>
          <w:szCs w:val="24"/>
        </w:rPr>
        <w:t>Leadership, civic engagement, and government</w:t>
      </w:r>
    </w:p>
    <w:p w:rsidR="00B50AF3" w:rsidRPr="00B50AF3" w:rsidRDefault="00B50AF3" w:rsidP="00B50AF3">
      <w:pPr>
        <w:pStyle w:val="ListParagraph"/>
        <w:numPr>
          <w:ilvl w:val="0"/>
          <w:numId w:val="27"/>
        </w:numPr>
        <w:spacing w:line="240" w:lineRule="auto"/>
        <w:rPr>
          <w:rFonts w:ascii="Arial" w:hAnsi="Arial" w:cs="Arial"/>
          <w:sz w:val="24"/>
          <w:szCs w:val="24"/>
        </w:rPr>
      </w:pPr>
      <w:r w:rsidRPr="00B50AF3">
        <w:rPr>
          <w:rFonts w:ascii="Arial" w:hAnsi="Arial" w:cs="Arial"/>
          <w:sz w:val="24"/>
          <w:szCs w:val="24"/>
        </w:rPr>
        <w:t>Food systems, public health, and poverty</w:t>
      </w:r>
    </w:p>
    <w:p w:rsidR="00B50AF3" w:rsidRPr="00B50AF3" w:rsidRDefault="00B50AF3" w:rsidP="00B50AF3">
      <w:pPr>
        <w:pStyle w:val="ListParagraph"/>
        <w:numPr>
          <w:ilvl w:val="0"/>
          <w:numId w:val="27"/>
        </w:numPr>
        <w:spacing w:line="240" w:lineRule="auto"/>
        <w:rPr>
          <w:rFonts w:ascii="Arial" w:hAnsi="Arial" w:cs="Arial"/>
          <w:sz w:val="24"/>
          <w:szCs w:val="24"/>
        </w:rPr>
      </w:pPr>
      <w:r w:rsidRPr="00B50AF3">
        <w:rPr>
          <w:rFonts w:ascii="Arial" w:hAnsi="Arial" w:cs="Arial"/>
          <w:sz w:val="24"/>
          <w:szCs w:val="24"/>
        </w:rPr>
        <w:t>Tourism, arts, and land use planning</w:t>
      </w:r>
    </w:p>
    <w:p w:rsidR="00B50AF3" w:rsidRPr="00B50AF3" w:rsidRDefault="00B50AF3" w:rsidP="00D4179C">
      <w:pPr>
        <w:pStyle w:val="ListParagraph"/>
        <w:numPr>
          <w:ilvl w:val="0"/>
          <w:numId w:val="27"/>
        </w:numPr>
        <w:spacing w:after="0" w:line="240" w:lineRule="auto"/>
        <w:ind w:left="907" w:hanging="547"/>
        <w:rPr>
          <w:rFonts w:ascii="Arial" w:hAnsi="Arial" w:cs="Arial"/>
          <w:sz w:val="24"/>
          <w:szCs w:val="24"/>
        </w:rPr>
      </w:pPr>
      <w:r w:rsidRPr="00B50AF3">
        <w:rPr>
          <w:rFonts w:ascii="Arial" w:hAnsi="Arial" w:cs="Arial"/>
          <w:sz w:val="24"/>
          <w:szCs w:val="24"/>
        </w:rPr>
        <w:t>Disaster preparedness and resilience</w:t>
      </w:r>
    </w:p>
    <w:p w:rsidR="00B50AF3" w:rsidRPr="00D4179C" w:rsidRDefault="00D4179C" w:rsidP="00D4179C">
      <w:pPr>
        <w:spacing w:line="240" w:lineRule="auto"/>
        <w:contextualSpacing/>
        <w:rPr>
          <w:rFonts w:ascii="Arial" w:hAnsi="Arial" w:cs="Arial"/>
          <w:i/>
          <w:sz w:val="24"/>
          <w:szCs w:val="24"/>
        </w:rPr>
      </w:pPr>
      <w:proofErr w:type="gramStart"/>
      <w:r w:rsidRPr="00D4179C">
        <w:rPr>
          <w:rFonts w:ascii="Arial" w:hAnsi="Arial" w:cs="Arial"/>
          <w:i/>
          <w:sz w:val="24"/>
          <w:szCs w:val="24"/>
        </w:rPr>
        <w:t>a</w:t>
      </w:r>
      <w:r w:rsidR="00B50AF3" w:rsidRPr="00D4179C">
        <w:rPr>
          <w:rFonts w:ascii="Arial" w:hAnsi="Arial" w:cs="Arial"/>
          <w:i/>
          <w:sz w:val="24"/>
          <w:szCs w:val="24"/>
        </w:rPr>
        <w:t>nd</w:t>
      </w:r>
      <w:proofErr w:type="gramEnd"/>
    </w:p>
    <w:p w:rsidR="00B50AF3" w:rsidRPr="00B50AF3" w:rsidRDefault="00B50AF3" w:rsidP="00D4179C">
      <w:pPr>
        <w:numPr>
          <w:ilvl w:val="0"/>
          <w:numId w:val="24"/>
        </w:numPr>
        <w:spacing w:after="0" w:line="240" w:lineRule="auto"/>
        <w:contextualSpacing/>
        <w:rPr>
          <w:rFonts w:ascii="Arial" w:hAnsi="Arial" w:cs="Arial"/>
          <w:sz w:val="24"/>
          <w:szCs w:val="24"/>
        </w:rPr>
      </w:pPr>
      <w:r w:rsidRPr="00B50AF3">
        <w:rPr>
          <w:rFonts w:ascii="Arial" w:hAnsi="Arial" w:cs="Arial"/>
          <w:sz w:val="24"/>
          <w:szCs w:val="24"/>
        </w:rPr>
        <w:t>Economic Development, Entrepreneurship &amp; Tourism</w:t>
      </w:r>
    </w:p>
    <w:p w:rsidR="00B50AF3" w:rsidRPr="00B50AF3" w:rsidRDefault="00B50AF3" w:rsidP="00B50AF3">
      <w:pPr>
        <w:numPr>
          <w:ilvl w:val="0"/>
          <w:numId w:val="24"/>
        </w:numPr>
        <w:spacing w:after="0" w:line="240" w:lineRule="auto"/>
        <w:rPr>
          <w:rFonts w:ascii="Arial" w:hAnsi="Arial" w:cs="Arial"/>
          <w:sz w:val="24"/>
          <w:szCs w:val="24"/>
        </w:rPr>
      </w:pPr>
      <w:r w:rsidRPr="00B50AF3">
        <w:rPr>
          <w:rFonts w:ascii="Arial" w:hAnsi="Arial" w:cs="Arial"/>
          <w:sz w:val="24"/>
          <w:szCs w:val="24"/>
        </w:rPr>
        <w:t xml:space="preserve">Leadership, Civic </w:t>
      </w:r>
      <w:r w:rsidR="00EA7E79" w:rsidRPr="00B50AF3">
        <w:rPr>
          <w:rFonts w:ascii="Arial" w:hAnsi="Arial" w:cs="Arial"/>
          <w:sz w:val="24"/>
          <w:szCs w:val="24"/>
        </w:rPr>
        <w:t>Engagement</w:t>
      </w:r>
      <w:r w:rsidRPr="00B50AF3">
        <w:rPr>
          <w:rFonts w:ascii="Arial" w:hAnsi="Arial" w:cs="Arial"/>
          <w:sz w:val="24"/>
          <w:szCs w:val="24"/>
        </w:rPr>
        <w:t xml:space="preserve"> &amp; Grand Initiatives</w:t>
      </w:r>
    </w:p>
    <w:p w:rsidR="00B50AF3" w:rsidRPr="00B50AF3" w:rsidRDefault="00B50AF3" w:rsidP="00B50AF3">
      <w:pPr>
        <w:numPr>
          <w:ilvl w:val="0"/>
          <w:numId w:val="24"/>
        </w:numPr>
        <w:spacing w:after="0" w:line="240" w:lineRule="auto"/>
        <w:rPr>
          <w:rFonts w:ascii="Arial" w:hAnsi="Arial" w:cs="Arial"/>
          <w:sz w:val="24"/>
          <w:szCs w:val="24"/>
        </w:rPr>
      </w:pPr>
      <w:r w:rsidRPr="00B50AF3">
        <w:rPr>
          <w:rFonts w:ascii="Arial" w:hAnsi="Arial" w:cs="Arial"/>
          <w:sz w:val="24"/>
          <w:szCs w:val="24"/>
        </w:rPr>
        <w:t>Local Government, Community Resilience &amp; Disaster Preparedness</w:t>
      </w:r>
    </w:p>
    <w:p w:rsidR="00B50AF3" w:rsidRPr="00B50AF3" w:rsidRDefault="00B50AF3" w:rsidP="00B50AF3">
      <w:pPr>
        <w:numPr>
          <w:ilvl w:val="0"/>
          <w:numId w:val="24"/>
        </w:numPr>
        <w:spacing w:after="0" w:line="240" w:lineRule="auto"/>
        <w:rPr>
          <w:rFonts w:ascii="Arial" w:hAnsi="Arial" w:cs="Arial"/>
          <w:sz w:val="24"/>
          <w:szCs w:val="24"/>
        </w:rPr>
      </w:pPr>
      <w:r w:rsidRPr="00B50AF3">
        <w:rPr>
          <w:rFonts w:ascii="Arial" w:hAnsi="Arial" w:cs="Arial"/>
          <w:sz w:val="24"/>
          <w:szCs w:val="24"/>
        </w:rPr>
        <w:t>Core Skills - Facilitation, Inclusion, Collaboration, Analysis &amp; Planning</w:t>
      </w:r>
    </w:p>
    <w:p w:rsidR="00B50AF3" w:rsidRPr="00B50AF3" w:rsidRDefault="00B50AF3" w:rsidP="00B50AF3">
      <w:pPr>
        <w:numPr>
          <w:ilvl w:val="0"/>
          <w:numId w:val="24"/>
        </w:numPr>
        <w:spacing w:after="0" w:line="240" w:lineRule="auto"/>
        <w:rPr>
          <w:rFonts w:ascii="Arial" w:hAnsi="Arial" w:cs="Arial"/>
          <w:sz w:val="24"/>
          <w:szCs w:val="24"/>
        </w:rPr>
      </w:pPr>
      <w:r w:rsidRPr="00B50AF3">
        <w:rPr>
          <w:rFonts w:ascii="Arial" w:hAnsi="Arial" w:cs="Arial"/>
          <w:sz w:val="24"/>
          <w:szCs w:val="24"/>
        </w:rPr>
        <w:t xml:space="preserve">Integrative work on emerging issues across Extension </w:t>
      </w:r>
    </w:p>
    <w:p w:rsidR="00B50AF3" w:rsidRPr="00B50AF3" w:rsidRDefault="00B50AF3" w:rsidP="00B50AF3">
      <w:pPr>
        <w:numPr>
          <w:ilvl w:val="1"/>
          <w:numId w:val="24"/>
        </w:numPr>
        <w:spacing w:after="0" w:line="240" w:lineRule="auto"/>
        <w:rPr>
          <w:rFonts w:ascii="Arial" w:hAnsi="Arial" w:cs="Arial"/>
          <w:sz w:val="24"/>
          <w:szCs w:val="24"/>
        </w:rPr>
      </w:pPr>
      <w:r w:rsidRPr="00B50AF3">
        <w:rPr>
          <w:rFonts w:ascii="Arial" w:hAnsi="Arial" w:cs="Arial"/>
          <w:sz w:val="24"/>
          <w:szCs w:val="24"/>
        </w:rPr>
        <w:t>Food systems</w:t>
      </w:r>
    </w:p>
    <w:p w:rsidR="00B50AF3" w:rsidRPr="00B50AF3" w:rsidRDefault="00B50AF3" w:rsidP="00B50AF3">
      <w:pPr>
        <w:numPr>
          <w:ilvl w:val="1"/>
          <w:numId w:val="24"/>
        </w:numPr>
        <w:spacing w:after="0" w:line="240" w:lineRule="auto"/>
        <w:rPr>
          <w:rFonts w:ascii="Arial" w:hAnsi="Arial" w:cs="Arial"/>
          <w:sz w:val="24"/>
          <w:szCs w:val="24"/>
        </w:rPr>
      </w:pPr>
      <w:r w:rsidRPr="00B50AF3">
        <w:rPr>
          <w:rFonts w:ascii="Arial" w:hAnsi="Arial" w:cs="Arial"/>
          <w:sz w:val="24"/>
          <w:szCs w:val="24"/>
        </w:rPr>
        <w:t xml:space="preserve">Art and creative </w:t>
      </w:r>
      <w:proofErr w:type="spellStart"/>
      <w:r w:rsidRPr="00B50AF3">
        <w:rPr>
          <w:rFonts w:ascii="Arial" w:hAnsi="Arial" w:cs="Arial"/>
          <w:sz w:val="24"/>
          <w:szCs w:val="24"/>
        </w:rPr>
        <w:t>placemaking</w:t>
      </w:r>
      <w:proofErr w:type="spellEnd"/>
    </w:p>
    <w:p w:rsidR="00B50AF3" w:rsidRPr="00B50AF3" w:rsidRDefault="00B50AF3" w:rsidP="00B50AF3">
      <w:pPr>
        <w:numPr>
          <w:ilvl w:val="1"/>
          <w:numId w:val="24"/>
        </w:numPr>
        <w:spacing w:after="0" w:line="240" w:lineRule="auto"/>
        <w:rPr>
          <w:rFonts w:ascii="Arial" w:hAnsi="Arial" w:cs="Arial"/>
          <w:sz w:val="24"/>
          <w:szCs w:val="24"/>
        </w:rPr>
      </w:pPr>
      <w:r w:rsidRPr="00B50AF3">
        <w:rPr>
          <w:rFonts w:ascii="Arial" w:hAnsi="Arial" w:cs="Arial"/>
          <w:sz w:val="24"/>
          <w:szCs w:val="24"/>
        </w:rPr>
        <w:t>Program development &amp; evaluation</w:t>
      </w:r>
    </w:p>
    <w:p w:rsidR="00B50AF3" w:rsidRPr="00B50AF3" w:rsidRDefault="00B50AF3" w:rsidP="00B50AF3">
      <w:pPr>
        <w:numPr>
          <w:ilvl w:val="1"/>
          <w:numId w:val="24"/>
        </w:numPr>
        <w:spacing w:after="0" w:line="240" w:lineRule="auto"/>
        <w:rPr>
          <w:rFonts w:ascii="Arial" w:hAnsi="Arial" w:cs="Arial"/>
          <w:sz w:val="24"/>
          <w:szCs w:val="24"/>
        </w:rPr>
      </w:pPr>
      <w:r w:rsidRPr="00B50AF3">
        <w:rPr>
          <w:rFonts w:ascii="Arial" w:hAnsi="Arial" w:cs="Arial"/>
          <w:sz w:val="24"/>
          <w:szCs w:val="24"/>
        </w:rPr>
        <w:t>Environment &amp; climate change</w:t>
      </w:r>
    </w:p>
    <w:p w:rsidR="00AE1BAD" w:rsidRPr="00B50AF3" w:rsidRDefault="00B50AF3" w:rsidP="00B50AF3">
      <w:pPr>
        <w:numPr>
          <w:ilvl w:val="1"/>
          <w:numId w:val="24"/>
        </w:numPr>
        <w:spacing w:line="240" w:lineRule="auto"/>
        <w:rPr>
          <w:rFonts w:ascii="Arial" w:hAnsi="Arial" w:cs="Arial"/>
          <w:sz w:val="24"/>
          <w:szCs w:val="24"/>
        </w:rPr>
      </w:pPr>
      <w:r w:rsidRPr="00B50AF3">
        <w:rPr>
          <w:rFonts w:ascii="Arial" w:hAnsi="Arial" w:cs="Arial"/>
          <w:sz w:val="24"/>
          <w:szCs w:val="24"/>
        </w:rPr>
        <w:t>Public health and poverty</w:t>
      </w:r>
    </w:p>
    <w:p w:rsidR="003C7FAA" w:rsidRDefault="00A0148D" w:rsidP="00BE5259">
      <w:pPr>
        <w:spacing w:line="240" w:lineRule="auto"/>
        <w:rPr>
          <w:rFonts w:ascii="Arial" w:hAnsi="Arial" w:cs="Arial"/>
          <w:b/>
          <w:sz w:val="24"/>
          <w:szCs w:val="24"/>
        </w:rPr>
      </w:pPr>
      <w:r w:rsidRPr="00BE5259">
        <w:rPr>
          <w:rFonts w:ascii="Arial" w:hAnsi="Arial" w:cs="Arial"/>
          <w:b/>
          <w:sz w:val="24"/>
          <w:szCs w:val="24"/>
        </w:rPr>
        <w:t>Finance Committee</w:t>
      </w:r>
      <w:r w:rsidR="007D3291">
        <w:rPr>
          <w:rFonts w:ascii="Arial" w:hAnsi="Arial" w:cs="Arial"/>
          <w:b/>
          <w:sz w:val="24"/>
          <w:szCs w:val="24"/>
        </w:rPr>
        <w:tab/>
      </w:r>
      <w:r w:rsidR="007D3291">
        <w:rPr>
          <w:rFonts w:ascii="Arial" w:hAnsi="Arial" w:cs="Arial"/>
          <w:b/>
          <w:sz w:val="24"/>
          <w:szCs w:val="24"/>
        </w:rPr>
        <w:tab/>
      </w:r>
      <w:r w:rsidR="007D3291">
        <w:rPr>
          <w:rFonts w:ascii="Arial" w:hAnsi="Arial" w:cs="Arial"/>
          <w:b/>
          <w:sz w:val="24"/>
          <w:szCs w:val="24"/>
        </w:rPr>
        <w:tab/>
      </w:r>
      <w:r w:rsidRPr="00BE5259">
        <w:rPr>
          <w:rFonts w:ascii="Arial" w:hAnsi="Arial" w:cs="Arial"/>
          <w:b/>
          <w:sz w:val="24"/>
          <w:szCs w:val="24"/>
        </w:rPr>
        <w:tab/>
      </w:r>
      <w:r w:rsidR="00D0451F" w:rsidRPr="00BE5259">
        <w:rPr>
          <w:rFonts w:ascii="Arial" w:hAnsi="Arial" w:cs="Arial"/>
          <w:b/>
          <w:sz w:val="24"/>
          <w:szCs w:val="24"/>
        </w:rPr>
        <w:t>Nancy Bowen-</w:t>
      </w:r>
      <w:proofErr w:type="spellStart"/>
      <w:r w:rsidR="00D0451F" w:rsidRPr="00BE5259">
        <w:rPr>
          <w:rFonts w:ascii="Arial" w:hAnsi="Arial" w:cs="Arial"/>
          <w:b/>
          <w:sz w:val="24"/>
          <w:szCs w:val="24"/>
        </w:rPr>
        <w:t>Elzey</w:t>
      </w:r>
      <w:proofErr w:type="spellEnd"/>
      <w:r w:rsidR="00006101" w:rsidRPr="00BE5259">
        <w:rPr>
          <w:rFonts w:ascii="Arial" w:hAnsi="Arial" w:cs="Arial"/>
          <w:b/>
          <w:sz w:val="24"/>
          <w:szCs w:val="24"/>
        </w:rPr>
        <w:t xml:space="preserve"> </w:t>
      </w:r>
    </w:p>
    <w:p w:rsidR="00AE1BAD" w:rsidRPr="00AE1BAD" w:rsidRDefault="00E21DB9" w:rsidP="00BE5259">
      <w:pPr>
        <w:spacing w:line="240" w:lineRule="auto"/>
        <w:rPr>
          <w:rFonts w:ascii="Arial" w:hAnsi="Arial" w:cs="Arial"/>
          <w:sz w:val="24"/>
          <w:szCs w:val="24"/>
        </w:rPr>
      </w:pPr>
      <w:r>
        <w:rPr>
          <w:rFonts w:ascii="Arial" w:hAnsi="Arial" w:cs="Arial"/>
          <w:sz w:val="24"/>
          <w:szCs w:val="24"/>
        </w:rPr>
        <w:t>No report.</w:t>
      </w:r>
    </w:p>
    <w:p w:rsidR="00DF77AC" w:rsidRDefault="003C7FAA" w:rsidP="00BE5259">
      <w:pPr>
        <w:spacing w:line="240" w:lineRule="auto"/>
        <w:rPr>
          <w:rFonts w:ascii="Arial" w:hAnsi="Arial" w:cs="Arial"/>
          <w:b/>
          <w:sz w:val="24"/>
          <w:szCs w:val="24"/>
        </w:rPr>
      </w:pPr>
      <w:r w:rsidRPr="00BE5259">
        <w:rPr>
          <w:rFonts w:ascii="Arial" w:hAnsi="Arial" w:cs="Arial"/>
          <w:b/>
          <w:sz w:val="24"/>
          <w:szCs w:val="24"/>
        </w:rPr>
        <w:t>Nominations Committee</w:t>
      </w:r>
      <w:r w:rsidR="00FC437D">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t>Michael Darger</w:t>
      </w:r>
    </w:p>
    <w:p w:rsidR="00476D1D" w:rsidRPr="00476D1D" w:rsidRDefault="00476D1D" w:rsidP="00BE5259">
      <w:pPr>
        <w:spacing w:line="240" w:lineRule="auto"/>
        <w:rPr>
          <w:rFonts w:ascii="Arial" w:hAnsi="Arial" w:cs="Arial"/>
          <w:sz w:val="24"/>
          <w:szCs w:val="24"/>
        </w:rPr>
      </w:pPr>
      <w:r w:rsidRPr="00476D1D">
        <w:rPr>
          <w:rFonts w:ascii="Arial" w:hAnsi="Arial" w:cs="Arial"/>
          <w:sz w:val="24"/>
          <w:szCs w:val="24"/>
        </w:rPr>
        <w:t>No report.</w:t>
      </w:r>
    </w:p>
    <w:p w:rsidR="00006101" w:rsidRDefault="003C7FAA" w:rsidP="00BE5259">
      <w:pPr>
        <w:spacing w:line="240" w:lineRule="auto"/>
        <w:rPr>
          <w:rFonts w:ascii="Arial" w:hAnsi="Arial" w:cs="Arial"/>
          <w:b/>
          <w:sz w:val="24"/>
          <w:szCs w:val="24"/>
        </w:rPr>
      </w:pPr>
      <w:r w:rsidRPr="005B0DC5">
        <w:rPr>
          <w:rFonts w:ascii="Arial" w:hAnsi="Arial" w:cs="Arial"/>
          <w:b/>
          <w:sz w:val="24"/>
          <w:szCs w:val="24"/>
        </w:rPr>
        <w:t>State Affiliate Committee</w:t>
      </w:r>
      <w:r w:rsidR="00FC437D">
        <w:rPr>
          <w:rFonts w:ascii="Arial" w:hAnsi="Arial" w:cs="Arial"/>
          <w:b/>
          <w:sz w:val="24"/>
          <w:szCs w:val="24"/>
        </w:rPr>
        <w:tab/>
      </w:r>
      <w:r w:rsidR="00FC437D">
        <w:rPr>
          <w:rFonts w:ascii="Arial" w:hAnsi="Arial" w:cs="Arial"/>
          <w:b/>
          <w:sz w:val="24"/>
          <w:szCs w:val="24"/>
        </w:rPr>
        <w:tab/>
      </w:r>
      <w:r w:rsidRPr="005B0DC5">
        <w:rPr>
          <w:rFonts w:ascii="Arial" w:hAnsi="Arial" w:cs="Arial"/>
          <w:b/>
          <w:sz w:val="24"/>
          <w:szCs w:val="24"/>
        </w:rPr>
        <w:tab/>
      </w:r>
      <w:r w:rsidRPr="005B0DC5">
        <w:rPr>
          <w:rFonts w:ascii="Arial" w:hAnsi="Arial" w:cs="Arial"/>
          <w:b/>
          <w:sz w:val="24"/>
          <w:szCs w:val="24"/>
        </w:rPr>
        <w:tab/>
        <w:t>Trudy Rice/Diane Vigna</w:t>
      </w:r>
    </w:p>
    <w:p w:rsidR="008976E7" w:rsidRPr="008976E7" w:rsidRDefault="005B71BF" w:rsidP="00FE1E44">
      <w:pPr>
        <w:spacing w:line="240" w:lineRule="auto"/>
        <w:rPr>
          <w:rFonts w:ascii="Arial" w:hAnsi="Arial" w:cs="Arial"/>
          <w:sz w:val="24"/>
          <w:szCs w:val="24"/>
        </w:rPr>
      </w:pPr>
      <w:r w:rsidRPr="000E052C">
        <w:rPr>
          <w:rFonts w:ascii="Arial" w:hAnsi="Arial" w:cs="Arial"/>
          <w:sz w:val="24"/>
          <w:szCs w:val="24"/>
        </w:rPr>
        <w:t>The special committee on state chapters continues to work and we will be preparing and discussing a proposal that will be presented to the NACDEP Board within the month.</w:t>
      </w:r>
    </w:p>
    <w:p w:rsidR="00FC1DEF" w:rsidRDefault="00DB4F3F" w:rsidP="007D3291">
      <w:pPr>
        <w:spacing w:line="240" w:lineRule="auto"/>
        <w:rPr>
          <w:rFonts w:ascii="Arial" w:hAnsi="Arial" w:cs="Arial"/>
          <w:b/>
          <w:sz w:val="24"/>
          <w:szCs w:val="24"/>
        </w:rPr>
      </w:pPr>
      <w:r w:rsidRPr="005B0DC5">
        <w:rPr>
          <w:rFonts w:ascii="Arial" w:hAnsi="Arial" w:cs="Arial"/>
          <w:b/>
          <w:sz w:val="24"/>
          <w:szCs w:val="24"/>
        </w:rPr>
        <w:lastRenderedPageBreak/>
        <w:t>Journal of Extension</w:t>
      </w:r>
      <w:r w:rsidR="00FC1DEF" w:rsidRPr="005B0DC5">
        <w:rPr>
          <w:rFonts w:ascii="Arial" w:hAnsi="Arial" w:cs="Arial"/>
          <w:b/>
          <w:sz w:val="24"/>
          <w:szCs w:val="24"/>
        </w:rPr>
        <w:tab/>
      </w:r>
      <w:r w:rsidR="00FC1DEF" w:rsidRPr="005B0DC5">
        <w:rPr>
          <w:rFonts w:ascii="Arial" w:hAnsi="Arial" w:cs="Arial"/>
          <w:b/>
          <w:sz w:val="24"/>
          <w:szCs w:val="24"/>
        </w:rPr>
        <w:tab/>
      </w:r>
      <w:r w:rsidR="00FC1DEF" w:rsidRPr="005B0DC5">
        <w:rPr>
          <w:rFonts w:ascii="Arial" w:hAnsi="Arial" w:cs="Arial"/>
          <w:b/>
          <w:sz w:val="24"/>
          <w:szCs w:val="24"/>
        </w:rPr>
        <w:tab/>
      </w:r>
      <w:r w:rsidR="00BE2AF7" w:rsidRPr="005B0DC5">
        <w:rPr>
          <w:rFonts w:ascii="Arial" w:hAnsi="Arial" w:cs="Arial"/>
          <w:b/>
          <w:sz w:val="24"/>
          <w:szCs w:val="24"/>
        </w:rPr>
        <w:tab/>
      </w:r>
      <w:r w:rsidR="0066587A" w:rsidRPr="005B0DC5">
        <w:rPr>
          <w:rFonts w:ascii="Arial" w:hAnsi="Arial" w:cs="Arial"/>
          <w:b/>
          <w:sz w:val="24"/>
          <w:szCs w:val="24"/>
        </w:rPr>
        <w:t>Mary Emery</w:t>
      </w:r>
    </w:p>
    <w:p w:rsidR="00FF3AD0" w:rsidRPr="00476D1D" w:rsidRDefault="000A425D" w:rsidP="007D3291">
      <w:pPr>
        <w:spacing w:line="240" w:lineRule="auto"/>
        <w:rPr>
          <w:rFonts w:ascii="Arial" w:hAnsi="Arial" w:cs="Arial"/>
          <w:sz w:val="24"/>
          <w:szCs w:val="24"/>
        </w:rPr>
      </w:pPr>
      <w:r w:rsidRPr="000A425D">
        <w:rPr>
          <w:rFonts w:ascii="Arial" w:hAnsi="Arial" w:cs="Arial"/>
          <w:sz w:val="24"/>
          <w:szCs w:val="24"/>
        </w:rPr>
        <w:t>The JOE board has a committee reviewing proposals for the editor’s po</w:t>
      </w:r>
      <w:r>
        <w:rPr>
          <w:rFonts w:ascii="Arial" w:hAnsi="Arial" w:cs="Arial"/>
          <w:sz w:val="24"/>
          <w:szCs w:val="24"/>
        </w:rPr>
        <w:t xml:space="preserve">sition. We will not meet until </w:t>
      </w:r>
      <w:r w:rsidRPr="000A425D">
        <w:rPr>
          <w:rFonts w:ascii="Arial" w:hAnsi="Arial" w:cs="Arial"/>
          <w:sz w:val="24"/>
          <w:szCs w:val="24"/>
        </w:rPr>
        <w:t>late March. As usual, we are always looking for some good reviewers. If want to volunteer or nominate someone, please contact me.</w:t>
      </w:r>
    </w:p>
    <w:p w:rsidR="00FC1DEF" w:rsidRDefault="00DB4F3F" w:rsidP="00BE5259">
      <w:pPr>
        <w:spacing w:line="240" w:lineRule="auto"/>
        <w:rPr>
          <w:rFonts w:ascii="Arial" w:hAnsi="Arial" w:cs="Arial"/>
          <w:b/>
          <w:sz w:val="24"/>
          <w:szCs w:val="24"/>
        </w:rPr>
      </w:pPr>
      <w:r w:rsidRPr="00BE5259">
        <w:rPr>
          <w:rFonts w:ascii="Arial" w:hAnsi="Arial" w:cs="Arial"/>
          <w:b/>
          <w:sz w:val="24"/>
          <w:szCs w:val="24"/>
        </w:rPr>
        <w:t>PILD Conference</w:t>
      </w:r>
      <w:r w:rsidR="00D0451F" w:rsidRPr="00BE5259">
        <w:rPr>
          <w:rFonts w:ascii="Arial" w:hAnsi="Arial" w:cs="Arial"/>
          <w:b/>
          <w:sz w:val="24"/>
          <w:szCs w:val="24"/>
        </w:rPr>
        <w:tab/>
      </w:r>
      <w:r w:rsidR="00006101" w:rsidRPr="00BE5259">
        <w:rPr>
          <w:rFonts w:ascii="Arial" w:hAnsi="Arial" w:cs="Arial"/>
          <w:b/>
          <w:sz w:val="24"/>
          <w:szCs w:val="24"/>
        </w:rPr>
        <w:t>2014</w:t>
      </w:r>
      <w:r w:rsidR="00FC1DEF" w:rsidRPr="00BE5259">
        <w:rPr>
          <w:rFonts w:ascii="Arial" w:hAnsi="Arial" w:cs="Arial"/>
          <w:b/>
          <w:sz w:val="24"/>
          <w:szCs w:val="24"/>
        </w:rPr>
        <w:tab/>
      </w:r>
      <w:r w:rsidR="00FC1DEF" w:rsidRPr="00BE5259">
        <w:rPr>
          <w:rFonts w:ascii="Arial" w:hAnsi="Arial" w:cs="Arial"/>
          <w:b/>
          <w:sz w:val="24"/>
          <w:szCs w:val="24"/>
        </w:rPr>
        <w:tab/>
      </w:r>
      <w:r w:rsidR="00FC1DEF" w:rsidRPr="00BE5259">
        <w:rPr>
          <w:rFonts w:ascii="Arial" w:hAnsi="Arial" w:cs="Arial"/>
          <w:b/>
          <w:sz w:val="24"/>
          <w:szCs w:val="24"/>
        </w:rPr>
        <w:tab/>
      </w:r>
      <w:r w:rsidR="00BE2AF7" w:rsidRPr="00BE5259">
        <w:rPr>
          <w:rFonts w:ascii="Arial" w:hAnsi="Arial" w:cs="Arial"/>
          <w:b/>
          <w:sz w:val="24"/>
          <w:szCs w:val="24"/>
        </w:rPr>
        <w:tab/>
      </w:r>
      <w:r w:rsidR="000C65EE" w:rsidRPr="00BE5259">
        <w:rPr>
          <w:rFonts w:ascii="Arial" w:hAnsi="Arial" w:cs="Arial"/>
          <w:b/>
          <w:sz w:val="24"/>
          <w:szCs w:val="24"/>
        </w:rPr>
        <w:t>Rose Merkowitz</w:t>
      </w:r>
      <w:r w:rsidR="003C7FAA" w:rsidRPr="00BE5259">
        <w:rPr>
          <w:rFonts w:ascii="Arial" w:hAnsi="Arial" w:cs="Arial"/>
          <w:b/>
          <w:sz w:val="24"/>
          <w:szCs w:val="24"/>
        </w:rPr>
        <w:t>/Deb Jo Kinsella</w:t>
      </w:r>
    </w:p>
    <w:p w:rsidR="00476D1D" w:rsidRDefault="008976E7" w:rsidP="00BA61A7">
      <w:pPr>
        <w:pStyle w:val="ListParagraph"/>
        <w:spacing w:after="0" w:line="240" w:lineRule="auto"/>
        <w:ind w:left="0"/>
        <w:contextualSpacing w:val="0"/>
        <w:rPr>
          <w:rFonts w:ascii="Arial" w:hAnsi="Arial" w:cs="Arial"/>
          <w:sz w:val="24"/>
          <w:szCs w:val="24"/>
        </w:rPr>
      </w:pPr>
      <w:r>
        <w:rPr>
          <w:rFonts w:ascii="Arial" w:hAnsi="Arial" w:cs="Arial"/>
          <w:sz w:val="24"/>
          <w:szCs w:val="24"/>
        </w:rPr>
        <w:t>No report.</w:t>
      </w:r>
      <w:r w:rsidR="008758E2">
        <w:rPr>
          <w:rFonts w:ascii="Arial" w:hAnsi="Arial" w:cs="Arial"/>
          <w:sz w:val="24"/>
          <w:szCs w:val="24"/>
        </w:rPr>
        <w:t xml:space="preserve"> Conference registration is open.</w:t>
      </w:r>
    </w:p>
    <w:p w:rsidR="00BA61A7" w:rsidRDefault="00BA61A7" w:rsidP="00BA61A7">
      <w:pPr>
        <w:pStyle w:val="ListParagraph"/>
        <w:spacing w:after="0" w:line="240" w:lineRule="auto"/>
        <w:ind w:left="0"/>
        <w:contextualSpacing w:val="0"/>
        <w:rPr>
          <w:rFonts w:ascii="Arial" w:hAnsi="Arial" w:cs="Arial"/>
          <w:sz w:val="24"/>
          <w:szCs w:val="24"/>
        </w:rPr>
      </w:pPr>
    </w:p>
    <w:p w:rsidR="00A0148D" w:rsidRDefault="00396658" w:rsidP="00476D1D">
      <w:pPr>
        <w:pStyle w:val="ListParagraph"/>
        <w:spacing w:line="240" w:lineRule="auto"/>
        <w:ind w:left="0"/>
        <w:contextualSpacing w:val="0"/>
        <w:rPr>
          <w:rFonts w:ascii="Arial" w:hAnsi="Arial" w:cs="Arial"/>
          <w:b/>
          <w:sz w:val="24"/>
          <w:szCs w:val="24"/>
        </w:rPr>
      </w:pPr>
      <w:r>
        <w:rPr>
          <w:rFonts w:ascii="Arial" w:hAnsi="Arial" w:cs="Arial"/>
          <w:b/>
          <w:sz w:val="24"/>
          <w:szCs w:val="24"/>
        </w:rPr>
        <w:t>J</w:t>
      </w:r>
      <w:r w:rsidR="00A0148D" w:rsidRPr="00BE5259">
        <w:rPr>
          <w:rFonts w:ascii="Arial" w:hAnsi="Arial" w:cs="Arial"/>
          <w:b/>
          <w:sz w:val="24"/>
          <w:szCs w:val="24"/>
        </w:rPr>
        <w:t>CEP Leadership Conf. 2015</w:t>
      </w:r>
      <w:r w:rsidR="00A0148D" w:rsidRPr="00BE5259">
        <w:rPr>
          <w:rFonts w:ascii="Arial" w:hAnsi="Arial" w:cs="Arial"/>
          <w:b/>
          <w:sz w:val="24"/>
          <w:szCs w:val="24"/>
        </w:rPr>
        <w:tab/>
      </w:r>
      <w:r w:rsidR="00A0148D" w:rsidRPr="00BE5259">
        <w:rPr>
          <w:rFonts w:ascii="Arial" w:hAnsi="Arial" w:cs="Arial"/>
          <w:b/>
          <w:sz w:val="24"/>
          <w:szCs w:val="24"/>
        </w:rPr>
        <w:tab/>
      </w:r>
      <w:r w:rsidR="00A0148D" w:rsidRPr="00BE5259">
        <w:rPr>
          <w:rFonts w:ascii="Arial" w:hAnsi="Arial" w:cs="Arial"/>
          <w:b/>
          <w:sz w:val="24"/>
          <w:szCs w:val="24"/>
        </w:rPr>
        <w:tab/>
      </w:r>
      <w:r w:rsidR="003C7FAA" w:rsidRPr="00BE5259">
        <w:rPr>
          <w:rFonts w:ascii="Arial" w:hAnsi="Arial" w:cs="Arial"/>
          <w:b/>
          <w:sz w:val="24"/>
          <w:szCs w:val="24"/>
        </w:rPr>
        <w:t>Alison Davis</w:t>
      </w:r>
    </w:p>
    <w:p w:rsidR="00AE1BAD" w:rsidRPr="00AE1BAD" w:rsidRDefault="008758E2" w:rsidP="00476D1D">
      <w:pPr>
        <w:pStyle w:val="ListParagraph"/>
        <w:spacing w:line="240" w:lineRule="auto"/>
        <w:ind w:left="0"/>
        <w:contextualSpacing w:val="0"/>
        <w:rPr>
          <w:rFonts w:ascii="Arial" w:hAnsi="Arial" w:cs="Arial"/>
          <w:sz w:val="24"/>
          <w:szCs w:val="24"/>
        </w:rPr>
      </w:pPr>
      <w:r>
        <w:rPr>
          <w:rFonts w:ascii="Arial" w:hAnsi="Arial" w:cs="Arial"/>
          <w:sz w:val="24"/>
          <w:szCs w:val="24"/>
        </w:rPr>
        <w:t>Occurred last week in Las Vegas. NACDEP had around 6-10 members attend.</w:t>
      </w:r>
    </w:p>
    <w:p w:rsidR="00FA7DC7" w:rsidRDefault="00FA7DC7" w:rsidP="00BE5259">
      <w:pPr>
        <w:spacing w:line="240" w:lineRule="auto"/>
        <w:ind w:left="360" w:hanging="360"/>
        <w:rPr>
          <w:rFonts w:ascii="Arial" w:hAnsi="Arial" w:cs="Arial"/>
          <w:b/>
          <w:sz w:val="24"/>
          <w:szCs w:val="24"/>
        </w:rPr>
      </w:pPr>
      <w:r w:rsidRPr="00BE5259">
        <w:rPr>
          <w:rFonts w:ascii="Arial" w:hAnsi="Arial" w:cs="Arial"/>
          <w:b/>
          <w:sz w:val="24"/>
          <w:szCs w:val="24"/>
        </w:rPr>
        <w:t>Recognition Committee</w:t>
      </w:r>
      <w:r w:rsidR="00FC437D">
        <w:rPr>
          <w:rFonts w:ascii="Arial" w:hAnsi="Arial" w:cs="Arial"/>
          <w:b/>
          <w:sz w:val="24"/>
          <w:szCs w:val="24"/>
        </w:rPr>
        <w:tab/>
      </w:r>
      <w:r w:rsidR="00FC437D">
        <w:rPr>
          <w:rFonts w:ascii="Arial" w:hAnsi="Arial" w:cs="Arial"/>
          <w:b/>
          <w:sz w:val="24"/>
          <w:szCs w:val="24"/>
        </w:rPr>
        <w:tab/>
      </w:r>
      <w:r w:rsidR="00FC437D">
        <w:rPr>
          <w:rFonts w:ascii="Arial" w:hAnsi="Arial" w:cs="Arial"/>
          <w:b/>
          <w:sz w:val="24"/>
          <w:szCs w:val="24"/>
        </w:rPr>
        <w:tab/>
      </w:r>
      <w:r w:rsidRPr="00BE5259">
        <w:rPr>
          <w:rFonts w:ascii="Arial" w:hAnsi="Arial" w:cs="Arial"/>
          <w:b/>
          <w:sz w:val="24"/>
          <w:szCs w:val="24"/>
        </w:rPr>
        <w:tab/>
        <w:t>Michael Dougherty</w:t>
      </w:r>
    </w:p>
    <w:p w:rsidR="008758E2" w:rsidRPr="008758E2" w:rsidRDefault="008758E2" w:rsidP="008758E2">
      <w:pPr>
        <w:spacing w:line="240" w:lineRule="auto"/>
        <w:rPr>
          <w:rFonts w:ascii="Arial" w:hAnsi="Arial" w:cs="Arial"/>
          <w:sz w:val="24"/>
          <w:szCs w:val="24"/>
        </w:rPr>
      </w:pPr>
      <w:r w:rsidRPr="008758E2">
        <w:rPr>
          <w:rFonts w:ascii="Arial" w:hAnsi="Arial" w:cs="Arial"/>
          <w:sz w:val="24"/>
          <w:szCs w:val="24"/>
        </w:rPr>
        <w:t>Awards have been coming in this year at a slower pace than last year. To date (February 20), a total of 24 submissions have been received (47 awards packets were received last year and 33 in 2013).</w:t>
      </w:r>
    </w:p>
    <w:p w:rsidR="008758E2" w:rsidRPr="008758E2" w:rsidRDefault="008758E2" w:rsidP="008758E2">
      <w:pPr>
        <w:spacing w:line="240" w:lineRule="auto"/>
        <w:rPr>
          <w:rFonts w:ascii="Arial" w:hAnsi="Arial" w:cs="Arial"/>
          <w:sz w:val="24"/>
          <w:szCs w:val="24"/>
        </w:rPr>
      </w:pPr>
      <w:r w:rsidRPr="008758E2">
        <w:rPr>
          <w:rFonts w:ascii="Arial" w:hAnsi="Arial" w:cs="Arial"/>
          <w:sz w:val="24"/>
          <w:szCs w:val="24"/>
        </w:rPr>
        <w:t>Because of this slow pace – and other factors such as earlier deadlines associated with an earlier conference and the third submission for awards in 21 months – a decision was made in conjunction/consultation with the executive team to February 27. Notices were sent to members about the date change and the awards descriptions were changed to reflect the new date (Thanks to Ricky). I also received several inquiries seeking to confirm the new date and thanking me for the additional time. (From this, I anticipate a rush of submissions late next week).</w:t>
      </w:r>
    </w:p>
    <w:p w:rsidR="008758E2" w:rsidRPr="008758E2" w:rsidRDefault="008758E2" w:rsidP="008758E2">
      <w:pPr>
        <w:spacing w:line="240" w:lineRule="auto"/>
        <w:rPr>
          <w:rFonts w:ascii="Arial" w:hAnsi="Arial" w:cs="Arial"/>
          <w:sz w:val="24"/>
          <w:szCs w:val="24"/>
        </w:rPr>
      </w:pPr>
      <w:r w:rsidRPr="008758E2">
        <w:rPr>
          <w:rFonts w:ascii="Arial" w:hAnsi="Arial" w:cs="Arial"/>
          <w:sz w:val="24"/>
          <w:szCs w:val="24"/>
        </w:rPr>
        <w:t>There appear to have been no problems associated with submissions being submitted using incorrect or older forms. If any are found, the applicant will be invited to update/expand information and resubmit.</w:t>
      </w:r>
    </w:p>
    <w:p w:rsidR="00AE1BAD" w:rsidRPr="00AE1BAD" w:rsidRDefault="008758E2" w:rsidP="008758E2">
      <w:pPr>
        <w:spacing w:line="240" w:lineRule="auto"/>
        <w:rPr>
          <w:rFonts w:ascii="Arial" w:hAnsi="Arial" w:cs="Arial"/>
          <w:sz w:val="24"/>
          <w:szCs w:val="24"/>
        </w:rPr>
      </w:pPr>
      <w:r w:rsidRPr="008758E2">
        <w:rPr>
          <w:rFonts w:ascii="Arial" w:hAnsi="Arial" w:cs="Arial"/>
          <w:sz w:val="24"/>
          <w:szCs w:val="24"/>
        </w:rPr>
        <w:t>I have received the list of reviewers from all the regions and will be contacting them next week to prepare them for their assignment. I will also be holding the first committee meeting of the year in anticipation of the awards work beginning in earnest.</w:t>
      </w:r>
    </w:p>
    <w:p w:rsidR="00D75E37" w:rsidRDefault="00D75E37" w:rsidP="00BE5259">
      <w:pPr>
        <w:spacing w:line="240" w:lineRule="auto"/>
        <w:ind w:left="360" w:hanging="360"/>
        <w:rPr>
          <w:rFonts w:ascii="Arial" w:hAnsi="Arial" w:cs="Arial"/>
          <w:b/>
          <w:sz w:val="24"/>
          <w:szCs w:val="24"/>
        </w:rPr>
      </w:pPr>
      <w:r>
        <w:rPr>
          <w:rFonts w:ascii="Arial" w:hAnsi="Arial" w:cs="Arial"/>
          <w:b/>
          <w:sz w:val="24"/>
          <w:szCs w:val="24"/>
        </w:rPr>
        <w:t>Historian Update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Kevin Andrews</w:t>
      </w:r>
    </w:p>
    <w:p w:rsidR="002E1B8E" w:rsidRPr="00BA61A7" w:rsidRDefault="00BA61A7" w:rsidP="00E56716">
      <w:pPr>
        <w:spacing w:line="240" w:lineRule="auto"/>
        <w:ind w:left="360" w:hanging="360"/>
        <w:rPr>
          <w:rFonts w:ascii="Arial" w:hAnsi="Arial" w:cs="Arial"/>
          <w:sz w:val="24"/>
          <w:szCs w:val="24"/>
        </w:rPr>
      </w:pPr>
      <w:r>
        <w:rPr>
          <w:rFonts w:ascii="Arial" w:hAnsi="Arial" w:cs="Arial"/>
          <w:sz w:val="24"/>
          <w:szCs w:val="24"/>
        </w:rPr>
        <w:t xml:space="preserve">No report. </w:t>
      </w:r>
    </w:p>
    <w:p w:rsidR="00FC1F08" w:rsidRDefault="004D5BB6" w:rsidP="00BE5259">
      <w:pPr>
        <w:spacing w:line="240" w:lineRule="auto"/>
        <w:ind w:left="360" w:hanging="360"/>
        <w:rPr>
          <w:rFonts w:ascii="Arial" w:hAnsi="Arial" w:cs="Arial"/>
          <w:b/>
          <w:sz w:val="24"/>
          <w:szCs w:val="24"/>
        </w:rPr>
      </w:pPr>
      <w:r w:rsidRPr="00BE5259">
        <w:rPr>
          <w:rFonts w:ascii="Arial" w:hAnsi="Arial" w:cs="Arial"/>
          <w:b/>
          <w:sz w:val="24"/>
          <w:szCs w:val="24"/>
        </w:rPr>
        <w:t>2015 Annual Conference</w:t>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r>
      <w:r w:rsidR="00175C01" w:rsidRPr="00BE5259">
        <w:rPr>
          <w:rFonts w:ascii="Arial" w:hAnsi="Arial" w:cs="Arial"/>
          <w:b/>
          <w:sz w:val="24"/>
          <w:szCs w:val="24"/>
        </w:rPr>
        <w:tab/>
        <w:t>Stacey McCullough</w:t>
      </w:r>
      <w:r w:rsidR="003C7FAA" w:rsidRPr="00BE5259">
        <w:rPr>
          <w:rFonts w:ascii="Arial" w:hAnsi="Arial" w:cs="Arial"/>
          <w:b/>
          <w:sz w:val="24"/>
          <w:szCs w:val="24"/>
        </w:rPr>
        <w:t>/</w:t>
      </w:r>
      <w:r w:rsidR="00FC437D">
        <w:rPr>
          <w:rFonts w:ascii="Arial" w:hAnsi="Arial" w:cs="Arial"/>
          <w:b/>
          <w:sz w:val="24"/>
          <w:szCs w:val="24"/>
        </w:rPr>
        <w:t>Krishna Ellington</w:t>
      </w:r>
    </w:p>
    <w:p w:rsidR="000F0717" w:rsidRPr="00E27538" w:rsidRDefault="000F0717" w:rsidP="000F0717">
      <w:pPr>
        <w:numPr>
          <w:ilvl w:val="0"/>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Planning Committee met on January 30, 2015. Next meeting is scheduled for February 27, 2015.</w:t>
      </w:r>
    </w:p>
    <w:p w:rsidR="000F0717" w:rsidRPr="00E27538" w:rsidRDefault="000F0717" w:rsidP="000F0717">
      <w:pPr>
        <w:numPr>
          <w:ilvl w:val="0"/>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A draft of the conference schedule is posted on the website. Additional details about several activities have been determined:</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 xml:space="preserve">Newcomer Orientation </w:t>
      </w:r>
      <w:r w:rsidR="00A21DBB">
        <w:rPr>
          <w:rFonts w:ascii="Arial" w:hAnsi="Arial" w:cs="Arial"/>
          <w:color w:val="000000" w:themeColor="text1"/>
          <w:sz w:val="24"/>
          <w:szCs w:val="24"/>
        </w:rPr>
        <w:t xml:space="preserve">(less than 3 years </w:t>
      </w:r>
      <w:r w:rsidRPr="00E27538">
        <w:rPr>
          <w:rFonts w:ascii="Arial" w:hAnsi="Arial" w:cs="Arial"/>
          <w:color w:val="000000" w:themeColor="text1"/>
          <w:sz w:val="24"/>
          <w:szCs w:val="24"/>
        </w:rPr>
        <w:t xml:space="preserve">membership) will be held on Sunday afternoon (5/17) at 4:00-5:30 p.m. in the same room as the Opening Session. Past presidents, </w:t>
      </w:r>
      <w:r w:rsidR="00A21DBB">
        <w:rPr>
          <w:rFonts w:ascii="Arial" w:hAnsi="Arial" w:cs="Arial"/>
          <w:color w:val="000000" w:themeColor="text1"/>
          <w:sz w:val="24"/>
          <w:szCs w:val="24"/>
        </w:rPr>
        <w:t xml:space="preserve">committee chairs, board members </w:t>
      </w:r>
      <w:r w:rsidRPr="00E27538">
        <w:rPr>
          <w:rFonts w:ascii="Arial" w:hAnsi="Arial" w:cs="Arial"/>
          <w:color w:val="000000" w:themeColor="text1"/>
          <w:sz w:val="24"/>
          <w:szCs w:val="24"/>
        </w:rPr>
        <w:t>and other national organization repre</w:t>
      </w:r>
      <w:r w:rsidR="00A21DBB">
        <w:rPr>
          <w:rFonts w:ascii="Arial" w:hAnsi="Arial" w:cs="Arial"/>
          <w:color w:val="000000" w:themeColor="text1"/>
          <w:sz w:val="24"/>
          <w:szCs w:val="24"/>
        </w:rPr>
        <w:t xml:space="preserve">sentatives not participating in </w:t>
      </w:r>
      <w:r w:rsidRPr="00E27538">
        <w:rPr>
          <w:rFonts w:ascii="Arial" w:hAnsi="Arial" w:cs="Arial"/>
          <w:color w:val="000000" w:themeColor="text1"/>
          <w:sz w:val="24"/>
          <w:szCs w:val="24"/>
        </w:rPr>
        <w:t>other conference meetings will be invited to participate. The schedule of events shall include in</w:t>
      </w:r>
      <w:r w:rsidR="00A21DBB">
        <w:rPr>
          <w:rFonts w:ascii="Arial" w:hAnsi="Arial" w:cs="Arial"/>
          <w:color w:val="000000" w:themeColor="text1"/>
          <w:sz w:val="24"/>
          <w:szCs w:val="24"/>
        </w:rPr>
        <w:t xml:space="preserve">troduction of board members </w:t>
      </w:r>
      <w:r w:rsidRPr="00E27538">
        <w:rPr>
          <w:rFonts w:ascii="Arial" w:hAnsi="Arial" w:cs="Arial"/>
          <w:color w:val="000000" w:themeColor="text1"/>
          <w:sz w:val="24"/>
          <w:szCs w:val="24"/>
        </w:rPr>
        <w:t>and other distinguished attendees, newbies, and an overview of committee opportun</w:t>
      </w:r>
      <w:r w:rsidR="00A21DBB">
        <w:rPr>
          <w:rFonts w:ascii="Arial" w:hAnsi="Arial" w:cs="Arial"/>
          <w:color w:val="000000" w:themeColor="text1"/>
          <w:sz w:val="24"/>
          <w:szCs w:val="24"/>
        </w:rPr>
        <w:t>ities with sign up information.</w:t>
      </w:r>
      <w:r w:rsidRPr="00E27538">
        <w:rPr>
          <w:rFonts w:ascii="Arial" w:hAnsi="Arial" w:cs="Arial"/>
          <w:color w:val="000000" w:themeColor="text1"/>
          <w:sz w:val="24"/>
          <w:szCs w:val="24"/>
        </w:rPr>
        <w:t xml:space="preserve"> Other related activities may include a scavenger hunt throughout the conference to challenge newbies to get to know NACDEP with a final </w:t>
      </w:r>
      <w:r w:rsidRPr="00E27538">
        <w:rPr>
          <w:rFonts w:ascii="Arial" w:hAnsi="Arial" w:cs="Arial"/>
          <w:color w:val="000000" w:themeColor="text1"/>
          <w:sz w:val="24"/>
          <w:szCs w:val="24"/>
        </w:rPr>
        <w:lastRenderedPageBreak/>
        <w:t>check-in of the challenge on the night prior to the end of the conference.  An additional introduction of newbies will be announced at the Monday morning session. Special welcome packets should be provided for newbies to the conference. The packet shall include a welcome letter from the president and the member services committee. Special name tag identifiers will be provided at the registration table prior to conference.</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Opening Session will include a welcome from Dr. Tony Windham (Arkansas Extension Director), land-grant keynote speaker focusing on what we can do to ensure a “rock solid” future for Extension, a speed networking activity, and karaoke.</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The Morning Buzz: Big Ideas and Trending Topics in Community Development (general session 5/18) will consist of topical table circles similar to the NACDEP super session at 2013 Galaxy. Topics will be based on information provided on the conference registration form.</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Ignite Presentations will be held on Wednesday (5/20) morning. We can probably accommodate 6-8 speakers and the audience will select one for the People’s Choice award. An application form and evaluation criteria are currently under development.</w:t>
      </w:r>
    </w:p>
    <w:p w:rsidR="000F0717" w:rsidRPr="00E27538" w:rsidRDefault="000F0717" w:rsidP="000F0717">
      <w:pPr>
        <w:numPr>
          <w:ilvl w:val="0"/>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 xml:space="preserve">Acceptance/non-acceptance notices of presentations were sent out the week of February 2. Breakout of accepted proposals: </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30-minute sessions = 51</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45-minute sessions = 17</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90-minute workshops = 9</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posters = 23</w:t>
      </w:r>
    </w:p>
    <w:p w:rsidR="000F0717" w:rsidRPr="00E27538" w:rsidRDefault="000F0717" w:rsidP="000F0717">
      <w:p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Sixty-three presenters have confirmed their participation in the conference. Confirmations are due on February 27.</w:t>
      </w:r>
    </w:p>
    <w:p w:rsidR="000F0717" w:rsidRPr="00E27538" w:rsidRDefault="000F0717" w:rsidP="000F0717">
      <w:pPr>
        <w:numPr>
          <w:ilvl w:val="0"/>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Our two keynote speakers have been confirmed. They are:</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Nancy Franz, Professor Emeritus at Iowa State University. Dr. Franz has also served at Virginia Tech, University of New Hampshire, and University of Wisconsin. She has worked at the county level, as a state specialist, and as an administrator in multiple capacities.</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Pierre Ferrari, CEO of Heifer International. Mr. Ferrari took over at Heifer in 2010. He was born in the Belgian Congo and has more than 40 years of business experience, ranging from large consumer package goods organizations such as Coca-Cola USA to work with socially-oriented organizations like CARE and the Small Enterprise Assistance Fund.</w:t>
      </w:r>
    </w:p>
    <w:p w:rsidR="000F0717" w:rsidRPr="00E27538" w:rsidRDefault="000F0717" w:rsidP="000F0717">
      <w:pPr>
        <w:numPr>
          <w:ilvl w:val="0"/>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We have received $4,000 in new sponsorship commitments (Oklahoma State University and University of Arkansas Extension). This is addition to the $2,000 commitment from the RRDC’s to sponsor a land-grant speaker. An “ask” letter is being developed for additional requests. A limited number of exhibitor tables will be made available for a fee of $100 per table plus conference registration.</w:t>
      </w:r>
    </w:p>
    <w:p w:rsidR="000F0717" w:rsidRPr="00E27538" w:rsidRDefault="000F0717" w:rsidP="000F0717">
      <w:pPr>
        <w:numPr>
          <w:ilvl w:val="0"/>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We are working to finalize the registration process. Proposed fee structure:</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Member Early Bird</w:t>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t>$425.00</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Non-member Early Bird</w:t>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t>$500.00</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lastRenderedPageBreak/>
        <w:t xml:space="preserve">Member Regular (after 4/17/15) </w:t>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t>$500.00</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 xml:space="preserve">Non-member Regular (after 4/17/15) </w:t>
      </w:r>
      <w:r w:rsidRPr="00E27538">
        <w:rPr>
          <w:rFonts w:ascii="Arial" w:hAnsi="Arial" w:cs="Arial"/>
          <w:color w:val="000000" w:themeColor="text1"/>
          <w:sz w:val="24"/>
          <w:szCs w:val="24"/>
        </w:rPr>
        <w:tab/>
      </w:r>
      <w:r w:rsidRPr="00E27538">
        <w:rPr>
          <w:rFonts w:ascii="Arial" w:hAnsi="Arial" w:cs="Arial"/>
          <w:color w:val="000000" w:themeColor="text1"/>
          <w:sz w:val="24"/>
          <w:szCs w:val="24"/>
        </w:rPr>
        <w:tab/>
        <w:t>$575.00</w:t>
      </w:r>
    </w:p>
    <w:p w:rsidR="000F0717" w:rsidRPr="00E27538" w:rsidRDefault="000F0717" w:rsidP="000F0717">
      <w:pPr>
        <w:numPr>
          <w:ilvl w:val="1"/>
          <w:numId w:val="16"/>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Single-day</w:t>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r>
      <w:r w:rsidRPr="00E27538">
        <w:rPr>
          <w:rFonts w:ascii="Arial" w:hAnsi="Arial" w:cs="Arial"/>
          <w:color w:val="000000" w:themeColor="text1"/>
          <w:sz w:val="24"/>
          <w:szCs w:val="24"/>
        </w:rPr>
        <w:tab/>
        <w:t>$175.00</w:t>
      </w:r>
    </w:p>
    <w:p w:rsidR="000F0717" w:rsidRPr="00E27538" w:rsidRDefault="000F0717" w:rsidP="000F0717">
      <w:pPr>
        <w:spacing w:after="120" w:line="240" w:lineRule="auto"/>
        <w:rPr>
          <w:rFonts w:ascii="Arial" w:hAnsi="Arial" w:cs="Arial"/>
          <w:bCs/>
          <w:color w:val="000000" w:themeColor="text1"/>
          <w:sz w:val="24"/>
          <w:szCs w:val="24"/>
        </w:rPr>
      </w:pPr>
      <w:r w:rsidRPr="00E27538">
        <w:rPr>
          <w:rFonts w:ascii="Arial" w:hAnsi="Arial" w:cs="Arial"/>
          <w:color w:val="000000" w:themeColor="text1"/>
          <w:sz w:val="24"/>
          <w:szCs w:val="24"/>
        </w:rPr>
        <w:t xml:space="preserve">The registration fee would include any of 7 mobile workshops except </w:t>
      </w:r>
      <w:r w:rsidRPr="00E27538">
        <w:rPr>
          <w:rFonts w:ascii="Arial" w:hAnsi="Arial" w:cs="Arial"/>
          <w:bCs/>
          <w:i/>
          <w:color w:val="000000" w:themeColor="text1"/>
          <w:sz w:val="24"/>
          <w:szCs w:val="24"/>
        </w:rPr>
        <w:t>Downtown Revitalization through Art, Food and Public-Private Partnerships</w:t>
      </w:r>
      <w:r w:rsidRPr="00E27538">
        <w:rPr>
          <w:rFonts w:ascii="Arial" w:hAnsi="Arial" w:cs="Arial"/>
          <w:bCs/>
          <w:color w:val="000000" w:themeColor="text1"/>
          <w:sz w:val="24"/>
          <w:szCs w:val="24"/>
        </w:rPr>
        <w:t xml:space="preserve">, which will have a $25 charge to cover tastings at </w:t>
      </w:r>
      <w:r w:rsidR="001D7EF3">
        <w:rPr>
          <w:rFonts w:ascii="Arial" w:hAnsi="Arial" w:cs="Arial"/>
          <w:bCs/>
          <w:color w:val="000000" w:themeColor="text1"/>
          <w:sz w:val="24"/>
          <w:szCs w:val="24"/>
        </w:rPr>
        <w:t>local restaurants and brewery.</w:t>
      </w:r>
    </w:p>
    <w:p w:rsidR="000F0717" w:rsidRPr="00E27538" w:rsidRDefault="000F0717" w:rsidP="000F0717">
      <w:pPr>
        <w:spacing w:after="120" w:line="240" w:lineRule="auto"/>
        <w:rPr>
          <w:rFonts w:ascii="Arial" w:hAnsi="Arial" w:cs="Arial"/>
          <w:bCs/>
          <w:color w:val="000000" w:themeColor="text1"/>
          <w:sz w:val="24"/>
          <w:szCs w:val="24"/>
        </w:rPr>
      </w:pPr>
      <w:r w:rsidRPr="00E27538">
        <w:rPr>
          <w:rFonts w:ascii="Arial" w:hAnsi="Arial" w:cs="Arial"/>
          <w:bCs/>
          <w:color w:val="000000" w:themeColor="text1"/>
          <w:sz w:val="24"/>
          <w:szCs w:val="24"/>
        </w:rPr>
        <w:t>Additional information to be collected during the registration process includes:</w:t>
      </w:r>
    </w:p>
    <w:p w:rsidR="000F0717" w:rsidRPr="00E27538" w:rsidRDefault="000F0717" w:rsidP="000F0717">
      <w:pPr>
        <w:numPr>
          <w:ilvl w:val="1"/>
          <w:numId w:val="21"/>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Special Dietary Requirements</w:t>
      </w:r>
    </w:p>
    <w:p w:rsidR="000F0717" w:rsidRPr="00E27538" w:rsidRDefault="000F0717" w:rsidP="000F0717">
      <w:pPr>
        <w:numPr>
          <w:ilvl w:val="1"/>
          <w:numId w:val="21"/>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How long have you been a NACDEP member? (Less than 3 years, 3 – 5 years, More than 5 years)  *Needed to ID those for Newcomer Orientation</w:t>
      </w:r>
    </w:p>
    <w:p w:rsidR="000F0717" w:rsidRPr="00E27538" w:rsidRDefault="000F0717" w:rsidP="000F0717">
      <w:pPr>
        <w:numPr>
          <w:ilvl w:val="1"/>
          <w:numId w:val="21"/>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Is this your first NACDEP Conference? (yes, no)  *Needed to ID those for Newcomer Orientation</w:t>
      </w:r>
    </w:p>
    <w:p w:rsidR="000F0717" w:rsidRPr="00E27538" w:rsidRDefault="000F0717" w:rsidP="000F0717">
      <w:pPr>
        <w:numPr>
          <w:ilvl w:val="1"/>
          <w:numId w:val="21"/>
        </w:numPr>
        <w:spacing w:after="120" w:line="240" w:lineRule="auto"/>
        <w:rPr>
          <w:rFonts w:ascii="Arial" w:hAnsi="Arial" w:cs="Arial"/>
          <w:color w:val="000000" w:themeColor="text1"/>
          <w:sz w:val="24"/>
          <w:szCs w:val="24"/>
        </w:rPr>
      </w:pPr>
      <w:r w:rsidRPr="00E27538">
        <w:rPr>
          <w:rFonts w:ascii="Arial" w:hAnsi="Arial" w:cs="Arial"/>
          <w:color w:val="000000" w:themeColor="text1"/>
          <w:sz w:val="24"/>
          <w:szCs w:val="24"/>
        </w:rPr>
        <w:t>What topic(s) or issue(s) would you like to discuss with other participants during this conference?</w:t>
      </w:r>
    </w:p>
    <w:p w:rsidR="00273F56" w:rsidRPr="00E56716" w:rsidRDefault="00273F56" w:rsidP="00E56716">
      <w:pPr>
        <w:spacing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Need to contend with the membership via registration issue. </w:t>
      </w:r>
      <w:r w:rsidR="00D36C0B">
        <w:rPr>
          <w:rFonts w:ascii="Arial" w:hAnsi="Arial" w:cs="Arial"/>
          <w:color w:val="000000" w:themeColor="text1"/>
          <w:sz w:val="24"/>
          <w:szCs w:val="24"/>
        </w:rPr>
        <w:t>Michael Dougherty suggested that we c</w:t>
      </w:r>
      <w:r>
        <w:rPr>
          <w:rFonts w:ascii="Arial" w:hAnsi="Arial" w:cs="Arial"/>
          <w:color w:val="000000" w:themeColor="text1"/>
          <w:sz w:val="24"/>
          <w:szCs w:val="24"/>
        </w:rPr>
        <w:t xml:space="preserve">ould have a Non-membership registration with or without membership included (to address administrative </w:t>
      </w:r>
      <w:r w:rsidR="00D36C0B">
        <w:rPr>
          <w:rFonts w:ascii="Arial" w:hAnsi="Arial" w:cs="Arial"/>
          <w:color w:val="000000" w:themeColor="text1"/>
          <w:sz w:val="24"/>
          <w:szCs w:val="24"/>
        </w:rPr>
        <w:t xml:space="preserve">issues at the </w:t>
      </w:r>
      <w:r w:rsidR="00FC0EA5">
        <w:rPr>
          <w:rFonts w:ascii="Arial" w:hAnsi="Arial" w:cs="Arial"/>
          <w:color w:val="000000" w:themeColor="text1"/>
          <w:sz w:val="24"/>
          <w:szCs w:val="24"/>
        </w:rPr>
        <w:t>participant’s</w:t>
      </w:r>
      <w:r w:rsidR="00D36C0B">
        <w:rPr>
          <w:rFonts w:ascii="Arial" w:hAnsi="Arial" w:cs="Arial"/>
          <w:color w:val="000000" w:themeColor="text1"/>
          <w:sz w:val="24"/>
          <w:szCs w:val="24"/>
        </w:rPr>
        <w:t xml:space="preserve"> </w:t>
      </w:r>
      <w:r>
        <w:rPr>
          <w:rFonts w:ascii="Arial" w:hAnsi="Arial" w:cs="Arial"/>
          <w:color w:val="000000" w:themeColor="text1"/>
          <w:sz w:val="24"/>
          <w:szCs w:val="24"/>
        </w:rPr>
        <w:t>home institution</w:t>
      </w:r>
      <w:r w:rsidR="00D36C0B">
        <w:rPr>
          <w:rFonts w:ascii="Arial" w:hAnsi="Arial" w:cs="Arial"/>
          <w:color w:val="000000" w:themeColor="text1"/>
          <w:sz w:val="24"/>
          <w:szCs w:val="24"/>
        </w:rPr>
        <w:t>).</w:t>
      </w:r>
    </w:p>
    <w:p w:rsidR="00395FA1" w:rsidRPr="005B0DC5" w:rsidRDefault="00395FA1" w:rsidP="00BE5259">
      <w:pPr>
        <w:spacing w:line="240" w:lineRule="auto"/>
        <w:rPr>
          <w:rFonts w:ascii="Arial" w:hAnsi="Arial" w:cs="Arial"/>
          <w:b/>
          <w:sz w:val="24"/>
          <w:szCs w:val="24"/>
        </w:rPr>
      </w:pPr>
      <w:r w:rsidRPr="005B0DC5">
        <w:rPr>
          <w:rFonts w:ascii="Arial" w:hAnsi="Arial" w:cs="Arial"/>
          <w:b/>
          <w:sz w:val="24"/>
          <w:szCs w:val="24"/>
        </w:rPr>
        <w:t>Updates from the Regions</w:t>
      </w:r>
      <w:r w:rsidR="00C022F7" w:rsidRPr="005B0DC5">
        <w:rPr>
          <w:rFonts w:ascii="Arial" w:hAnsi="Arial" w:cs="Arial"/>
          <w:b/>
          <w:sz w:val="24"/>
          <w:szCs w:val="24"/>
        </w:rPr>
        <w:t xml:space="preserve"> &amp; Partners</w:t>
      </w:r>
      <w:r w:rsidR="0063701D" w:rsidRPr="005B0DC5">
        <w:rPr>
          <w:rFonts w:ascii="Arial" w:hAnsi="Arial" w:cs="Arial"/>
          <w:b/>
          <w:sz w:val="24"/>
          <w:szCs w:val="24"/>
        </w:rPr>
        <w:t xml:space="preserve"> (5</w:t>
      </w:r>
      <w:r w:rsidR="007C5AA1" w:rsidRPr="005B0DC5">
        <w:rPr>
          <w:rFonts w:ascii="Arial" w:hAnsi="Arial" w:cs="Arial"/>
          <w:b/>
          <w:sz w:val="24"/>
          <w:szCs w:val="24"/>
        </w:rPr>
        <w:t xml:space="preserve"> minutes)</w:t>
      </w:r>
    </w:p>
    <w:p w:rsidR="00395FA1" w:rsidRDefault="00D7713B" w:rsidP="00BE5259">
      <w:pPr>
        <w:spacing w:line="240" w:lineRule="auto"/>
        <w:rPr>
          <w:rFonts w:ascii="Arial" w:hAnsi="Arial" w:cs="Arial"/>
          <w:b/>
          <w:sz w:val="24"/>
          <w:szCs w:val="24"/>
        </w:rPr>
      </w:pPr>
      <w:r w:rsidRPr="00BE5259">
        <w:rPr>
          <w:rFonts w:ascii="Arial" w:hAnsi="Arial" w:cs="Arial"/>
          <w:b/>
          <w:sz w:val="24"/>
          <w:szCs w:val="24"/>
        </w:rPr>
        <w:t>Northeast</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2051DD" w:rsidRPr="00BE5259">
        <w:rPr>
          <w:rFonts w:ascii="Arial" w:hAnsi="Arial" w:cs="Arial"/>
          <w:b/>
          <w:sz w:val="24"/>
          <w:szCs w:val="24"/>
        </w:rPr>
        <w:t>Kelly Nix</w:t>
      </w:r>
    </w:p>
    <w:p w:rsidR="00AE1BAD" w:rsidRPr="00AE1BAD" w:rsidRDefault="00D36C0B" w:rsidP="00BE5259">
      <w:pPr>
        <w:spacing w:line="240" w:lineRule="auto"/>
        <w:rPr>
          <w:rFonts w:ascii="Arial" w:hAnsi="Arial" w:cs="Arial"/>
          <w:sz w:val="24"/>
          <w:szCs w:val="24"/>
        </w:rPr>
      </w:pPr>
      <w:r>
        <w:rPr>
          <w:rFonts w:ascii="Arial" w:hAnsi="Arial" w:cs="Arial"/>
          <w:sz w:val="24"/>
          <w:szCs w:val="24"/>
        </w:rPr>
        <w:t>No report.</w:t>
      </w:r>
    </w:p>
    <w:p w:rsidR="00395FA1" w:rsidRDefault="00D7713B" w:rsidP="000A6537">
      <w:pPr>
        <w:spacing w:line="240" w:lineRule="auto"/>
        <w:rPr>
          <w:rFonts w:ascii="Arial" w:hAnsi="Arial" w:cs="Arial"/>
          <w:b/>
          <w:sz w:val="24"/>
          <w:szCs w:val="24"/>
        </w:rPr>
      </w:pPr>
      <w:r w:rsidRPr="00BE5259">
        <w:rPr>
          <w:rFonts w:ascii="Arial" w:hAnsi="Arial" w:cs="Arial"/>
          <w:b/>
          <w:sz w:val="24"/>
          <w:szCs w:val="24"/>
        </w:rPr>
        <w:t>North Central</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Josh Clements</w:t>
      </w:r>
    </w:p>
    <w:p w:rsidR="009F217D" w:rsidRPr="009F217D" w:rsidRDefault="009F217D" w:rsidP="009F217D">
      <w:pPr>
        <w:spacing w:line="240" w:lineRule="auto"/>
        <w:rPr>
          <w:rFonts w:ascii="Arial" w:hAnsi="Arial" w:cs="Arial"/>
          <w:sz w:val="24"/>
          <w:szCs w:val="24"/>
        </w:rPr>
      </w:pPr>
      <w:r w:rsidRPr="009F217D">
        <w:rPr>
          <w:rFonts w:ascii="Arial" w:hAnsi="Arial" w:cs="Arial"/>
          <w:sz w:val="24"/>
          <w:szCs w:val="24"/>
        </w:rPr>
        <w:t>•</w:t>
      </w:r>
      <w:r w:rsidRPr="009F217D">
        <w:rPr>
          <w:rFonts w:ascii="Arial" w:hAnsi="Arial" w:cs="Arial"/>
          <w:sz w:val="24"/>
          <w:szCs w:val="24"/>
        </w:rPr>
        <w:tab/>
        <w:t>Solicited volunteers for North Central reviewers of NACDEP Awards. Received 17 (!) offers to volunteer within three days. Appointe</w:t>
      </w:r>
      <w:bookmarkStart w:id="0" w:name="_GoBack"/>
      <w:bookmarkEnd w:id="0"/>
      <w:r w:rsidRPr="009F217D">
        <w:rPr>
          <w:rFonts w:ascii="Arial" w:hAnsi="Arial" w:cs="Arial"/>
          <w:sz w:val="24"/>
          <w:szCs w:val="24"/>
        </w:rPr>
        <w:t xml:space="preserve">d the first to respond: Neil </w:t>
      </w:r>
      <w:proofErr w:type="spellStart"/>
      <w:r w:rsidRPr="009F217D">
        <w:rPr>
          <w:rFonts w:ascii="Arial" w:hAnsi="Arial" w:cs="Arial"/>
          <w:sz w:val="24"/>
          <w:szCs w:val="24"/>
        </w:rPr>
        <w:t>Linscheid</w:t>
      </w:r>
      <w:proofErr w:type="spellEnd"/>
      <w:r w:rsidRPr="009F217D">
        <w:rPr>
          <w:rFonts w:ascii="Arial" w:hAnsi="Arial" w:cs="Arial"/>
          <w:sz w:val="24"/>
          <w:szCs w:val="24"/>
        </w:rPr>
        <w:t xml:space="preserve"> (MN), Marilyn </w:t>
      </w:r>
      <w:proofErr w:type="spellStart"/>
      <w:r w:rsidRPr="009F217D">
        <w:rPr>
          <w:rFonts w:ascii="Arial" w:hAnsi="Arial" w:cs="Arial"/>
          <w:sz w:val="24"/>
          <w:szCs w:val="24"/>
        </w:rPr>
        <w:t>Schlake</w:t>
      </w:r>
      <w:proofErr w:type="spellEnd"/>
      <w:r w:rsidRPr="009F217D">
        <w:rPr>
          <w:rFonts w:ascii="Arial" w:hAnsi="Arial" w:cs="Arial"/>
          <w:sz w:val="24"/>
          <w:szCs w:val="24"/>
        </w:rPr>
        <w:t xml:space="preserve"> (UNL) as primary reviewers, Cynthia Bond (OSU) and Kathryn </w:t>
      </w:r>
      <w:proofErr w:type="spellStart"/>
      <w:r w:rsidRPr="009F217D">
        <w:rPr>
          <w:rFonts w:ascii="Arial" w:hAnsi="Arial" w:cs="Arial"/>
          <w:sz w:val="24"/>
          <w:szCs w:val="24"/>
        </w:rPr>
        <w:t>Mac</w:t>
      </w:r>
      <w:r>
        <w:rPr>
          <w:rFonts w:ascii="Arial" w:hAnsi="Arial" w:cs="Arial"/>
          <w:sz w:val="24"/>
          <w:szCs w:val="24"/>
        </w:rPr>
        <w:t>omber</w:t>
      </w:r>
      <w:proofErr w:type="spellEnd"/>
      <w:r>
        <w:rPr>
          <w:rFonts w:ascii="Arial" w:hAnsi="Arial" w:cs="Arial"/>
          <w:sz w:val="24"/>
          <w:szCs w:val="24"/>
        </w:rPr>
        <w:t xml:space="preserve"> (Missouri) as alternates.</w:t>
      </w:r>
    </w:p>
    <w:p w:rsidR="009F217D" w:rsidRDefault="009F217D" w:rsidP="009F217D">
      <w:pPr>
        <w:spacing w:line="240" w:lineRule="auto"/>
        <w:rPr>
          <w:rFonts w:ascii="Arial" w:hAnsi="Arial" w:cs="Arial"/>
          <w:sz w:val="24"/>
          <w:szCs w:val="24"/>
        </w:rPr>
      </w:pPr>
      <w:r w:rsidRPr="009F217D">
        <w:rPr>
          <w:rFonts w:ascii="Arial" w:hAnsi="Arial" w:cs="Arial"/>
          <w:sz w:val="24"/>
          <w:szCs w:val="24"/>
        </w:rPr>
        <w:t>•</w:t>
      </w:r>
      <w:r w:rsidRPr="009F217D">
        <w:rPr>
          <w:rFonts w:ascii="Arial" w:hAnsi="Arial" w:cs="Arial"/>
          <w:sz w:val="24"/>
          <w:szCs w:val="24"/>
        </w:rPr>
        <w:tab/>
        <w:t>Preparing next NC Region Newsletter, to be distributed ASAP, featuring Membership Renewals and Extended Awards Deadline.</w:t>
      </w:r>
    </w:p>
    <w:p w:rsidR="00395FA1" w:rsidRDefault="00D7713B" w:rsidP="009F217D">
      <w:pPr>
        <w:spacing w:line="240" w:lineRule="auto"/>
        <w:rPr>
          <w:rFonts w:ascii="Arial" w:hAnsi="Arial" w:cs="Arial"/>
          <w:b/>
          <w:sz w:val="24"/>
          <w:szCs w:val="24"/>
        </w:rPr>
      </w:pPr>
      <w:r w:rsidRPr="00BE5259">
        <w:rPr>
          <w:rFonts w:ascii="Arial" w:hAnsi="Arial" w:cs="Arial"/>
          <w:b/>
          <w:sz w:val="24"/>
          <w:szCs w:val="24"/>
        </w:rPr>
        <w:t>Southern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3C7FAA" w:rsidRPr="00BE5259">
        <w:rPr>
          <w:rFonts w:ascii="Arial" w:hAnsi="Arial" w:cs="Arial"/>
          <w:b/>
          <w:sz w:val="24"/>
          <w:szCs w:val="24"/>
        </w:rPr>
        <w:t>Susan Kelly</w:t>
      </w:r>
      <w:r w:rsidR="00842FD8" w:rsidRPr="00BE5259">
        <w:rPr>
          <w:rFonts w:ascii="Arial" w:hAnsi="Arial" w:cs="Arial"/>
          <w:b/>
          <w:sz w:val="24"/>
          <w:szCs w:val="24"/>
        </w:rPr>
        <w:t xml:space="preserve"> </w:t>
      </w:r>
    </w:p>
    <w:p w:rsidR="005B71BF" w:rsidRPr="00CE57C7" w:rsidRDefault="005B71BF" w:rsidP="005B71BF">
      <w:pPr>
        <w:spacing w:line="240" w:lineRule="auto"/>
        <w:rPr>
          <w:rFonts w:ascii="Arial" w:hAnsi="Arial" w:cs="Arial"/>
          <w:color w:val="000000" w:themeColor="text1"/>
          <w:sz w:val="24"/>
          <w:szCs w:val="24"/>
        </w:rPr>
      </w:pPr>
      <w:r w:rsidRPr="00CE57C7">
        <w:rPr>
          <w:rFonts w:ascii="Arial" w:hAnsi="Arial" w:cs="Arial"/>
          <w:color w:val="000000" w:themeColor="text1"/>
          <w:sz w:val="24"/>
          <w:szCs w:val="24"/>
        </w:rPr>
        <w:t>Sent two communications to the Southern Region, a newsletter and a reminder of upcoming deadlines.</w:t>
      </w:r>
    </w:p>
    <w:p w:rsidR="009C28BA" w:rsidRDefault="005B71BF" w:rsidP="005B71BF">
      <w:pPr>
        <w:spacing w:line="240" w:lineRule="auto"/>
        <w:rPr>
          <w:rFonts w:ascii="Arial" w:hAnsi="Arial" w:cs="Arial"/>
          <w:sz w:val="24"/>
          <w:szCs w:val="24"/>
        </w:rPr>
      </w:pPr>
      <w:r w:rsidRPr="00CE57C7">
        <w:rPr>
          <w:rFonts w:ascii="Arial" w:hAnsi="Arial" w:cs="Arial"/>
          <w:color w:val="000000" w:themeColor="text1"/>
          <w:sz w:val="24"/>
          <w:szCs w:val="24"/>
        </w:rPr>
        <w:t>Worked with NACDEP Southern Region member in determining membership status for an award submission. This required coordinating with TAS and the Recognition Committee Chair.</w:t>
      </w:r>
      <w:r w:rsidRPr="005B71BF">
        <w:rPr>
          <w:rFonts w:ascii="Arial" w:hAnsi="Arial" w:cs="Arial"/>
          <w:color w:val="000000" w:themeColor="text1"/>
          <w:sz w:val="24"/>
          <w:szCs w:val="24"/>
        </w:rPr>
        <w:t xml:space="preserve"> </w:t>
      </w:r>
      <w:r w:rsidR="009C28BA" w:rsidRPr="009C28BA">
        <w:rPr>
          <w:rFonts w:ascii="Arial" w:hAnsi="Arial" w:cs="Arial"/>
          <w:sz w:val="24"/>
          <w:szCs w:val="24"/>
        </w:rPr>
        <w:t xml:space="preserve"> </w:t>
      </w:r>
    </w:p>
    <w:p w:rsidR="00395FA1" w:rsidRDefault="00D7713B" w:rsidP="009C28BA">
      <w:pPr>
        <w:spacing w:line="240" w:lineRule="auto"/>
        <w:rPr>
          <w:rFonts w:ascii="Arial" w:hAnsi="Arial" w:cs="Arial"/>
          <w:b/>
          <w:sz w:val="24"/>
          <w:szCs w:val="24"/>
        </w:rPr>
      </w:pPr>
      <w:r w:rsidRPr="00BE5259">
        <w:rPr>
          <w:rFonts w:ascii="Arial" w:hAnsi="Arial" w:cs="Arial"/>
          <w:b/>
          <w:sz w:val="24"/>
          <w:szCs w:val="24"/>
        </w:rPr>
        <w:t>1890</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BE2AF7" w:rsidRPr="00BE5259">
        <w:rPr>
          <w:rFonts w:ascii="Arial" w:hAnsi="Arial" w:cs="Arial"/>
          <w:b/>
          <w:sz w:val="24"/>
          <w:szCs w:val="24"/>
        </w:rPr>
        <w:tab/>
      </w:r>
      <w:r w:rsidR="000038EB" w:rsidRPr="00BE5259">
        <w:rPr>
          <w:rFonts w:ascii="Arial" w:hAnsi="Arial" w:cs="Arial"/>
          <w:b/>
          <w:sz w:val="24"/>
          <w:szCs w:val="24"/>
        </w:rPr>
        <w:t>Kenyetta Nelson-</w:t>
      </w:r>
      <w:r w:rsidR="005C2EDE" w:rsidRPr="00BE5259">
        <w:rPr>
          <w:rFonts w:ascii="Arial" w:hAnsi="Arial" w:cs="Arial"/>
          <w:b/>
          <w:sz w:val="24"/>
          <w:szCs w:val="24"/>
        </w:rPr>
        <w:t>Smith</w:t>
      </w:r>
    </w:p>
    <w:p w:rsidR="00E56716" w:rsidRPr="0087007B" w:rsidRDefault="0087007B" w:rsidP="00BE5259">
      <w:pPr>
        <w:spacing w:line="240" w:lineRule="auto"/>
        <w:rPr>
          <w:rFonts w:ascii="Arial" w:hAnsi="Arial" w:cs="Arial"/>
          <w:sz w:val="24"/>
          <w:szCs w:val="24"/>
        </w:rPr>
      </w:pPr>
      <w:r>
        <w:rPr>
          <w:rFonts w:ascii="Arial" w:hAnsi="Arial" w:cs="Arial"/>
          <w:sz w:val="24"/>
          <w:szCs w:val="24"/>
        </w:rPr>
        <w:t>No report.</w:t>
      </w:r>
    </w:p>
    <w:p w:rsidR="00FC1F08" w:rsidRDefault="00395FA1" w:rsidP="00FA5D8A">
      <w:pPr>
        <w:spacing w:line="240" w:lineRule="auto"/>
        <w:rPr>
          <w:rFonts w:ascii="Arial" w:hAnsi="Arial" w:cs="Arial"/>
          <w:b/>
          <w:sz w:val="24"/>
          <w:szCs w:val="24"/>
        </w:rPr>
      </w:pPr>
      <w:r w:rsidRPr="00BE5259">
        <w:rPr>
          <w:rFonts w:ascii="Arial" w:hAnsi="Arial" w:cs="Arial"/>
          <w:b/>
          <w:sz w:val="24"/>
          <w:szCs w:val="24"/>
        </w:rPr>
        <w:t>Western</w:t>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BE2AF7" w:rsidRPr="00BE5259">
        <w:rPr>
          <w:rFonts w:ascii="Arial" w:hAnsi="Arial" w:cs="Arial"/>
          <w:b/>
          <w:sz w:val="24"/>
          <w:szCs w:val="24"/>
        </w:rPr>
        <w:tab/>
      </w:r>
      <w:r w:rsidR="0028307F" w:rsidRPr="00BE5259">
        <w:rPr>
          <w:rFonts w:ascii="Arial" w:hAnsi="Arial" w:cs="Arial"/>
          <w:b/>
          <w:sz w:val="24"/>
          <w:szCs w:val="24"/>
        </w:rPr>
        <w:t>Mark Apel</w:t>
      </w:r>
      <w:r w:rsidR="0004793B" w:rsidRPr="00BE5259">
        <w:rPr>
          <w:rFonts w:ascii="Arial" w:hAnsi="Arial" w:cs="Arial"/>
          <w:b/>
          <w:sz w:val="24"/>
          <w:szCs w:val="24"/>
        </w:rPr>
        <w:t xml:space="preserve"> </w:t>
      </w:r>
    </w:p>
    <w:p w:rsidR="005B71BF" w:rsidRDefault="005B71BF" w:rsidP="009C28BA">
      <w:pPr>
        <w:spacing w:line="240" w:lineRule="auto"/>
        <w:rPr>
          <w:rFonts w:ascii="Arial" w:hAnsi="Arial" w:cs="Arial"/>
          <w:sz w:val="24"/>
          <w:szCs w:val="24"/>
        </w:rPr>
      </w:pPr>
      <w:r w:rsidRPr="00F65CF1">
        <w:rPr>
          <w:rFonts w:ascii="Arial" w:hAnsi="Arial" w:cs="Arial"/>
          <w:sz w:val="24"/>
          <w:szCs w:val="24"/>
        </w:rPr>
        <w:t>Mark successfully recruited three awards reviewers for Michael Dougherty from the Western Region in January.</w:t>
      </w:r>
    </w:p>
    <w:p w:rsidR="00063337" w:rsidRDefault="00063337" w:rsidP="009C28BA">
      <w:pPr>
        <w:spacing w:line="240" w:lineRule="auto"/>
        <w:rPr>
          <w:rFonts w:ascii="Arial" w:hAnsi="Arial" w:cs="Arial"/>
          <w:b/>
          <w:sz w:val="24"/>
          <w:szCs w:val="24"/>
        </w:rPr>
      </w:pPr>
      <w:r w:rsidRPr="00BE5259">
        <w:rPr>
          <w:rFonts w:ascii="Arial" w:hAnsi="Arial" w:cs="Arial"/>
          <w:b/>
          <w:sz w:val="24"/>
          <w:szCs w:val="24"/>
        </w:rPr>
        <w:lastRenderedPageBreak/>
        <w:t>1994</w:t>
      </w:r>
      <w:r w:rsidR="001B725D" w:rsidRPr="00BE5259">
        <w:rPr>
          <w:rFonts w:ascii="Arial" w:hAnsi="Arial" w:cs="Arial"/>
          <w:b/>
          <w:sz w:val="24"/>
          <w:szCs w:val="24"/>
        </w:rPr>
        <w:t>/FALCON</w:t>
      </w:r>
      <w:r w:rsidR="00BE5259">
        <w:rPr>
          <w:rFonts w:ascii="Arial" w:hAnsi="Arial" w:cs="Arial"/>
          <w:b/>
          <w:sz w:val="24"/>
          <w:szCs w:val="24"/>
        </w:rPr>
        <w:tab/>
      </w:r>
      <w:r w:rsidR="00BE5259">
        <w:rPr>
          <w:rFonts w:ascii="Arial" w:hAnsi="Arial" w:cs="Arial"/>
          <w:b/>
          <w:sz w:val="24"/>
          <w:szCs w:val="24"/>
        </w:rPr>
        <w:tab/>
      </w:r>
      <w:r w:rsidR="00BE5259">
        <w:rPr>
          <w:rFonts w:ascii="Arial" w:hAnsi="Arial" w:cs="Arial"/>
          <w:b/>
          <w:sz w:val="24"/>
          <w:szCs w:val="24"/>
        </w:rPr>
        <w:tab/>
      </w:r>
      <w:r w:rsidRPr="00BE5259">
        <w:rPr>
          <w:rFonts w:ascii="Arial" w:hAnsi="Arial" w:cs="Arial"/>
          <w:b/>
          <w:sz w:val="24"/>
          <w:szCs w:val="24"/>
        </w:rPr>
        <w:tab/>
      </w:r>
      <w:r w:rsidRPr="00BE5259">
        <w:rPr>
          <w:rFonts w:ascii="Arial" w:hAnsi="Arial" w:cs="Arial"/>
          <w:b/>
          <w:sz w:val="24"/>
          <w:szCs w:val="24"/>
        </w:rPr>
        <w:tab/>
      </w:r>
      <w:r w:rsidR="003C7FAA" w:rsidRPr="00BE5259">
        <w:rPr>
          <w:rFonts w:ascii="Arial" w:hAnsi="Arial" w:cs="Arial"/>
          <w:b/>
          <w:sz w:val="24"/>
          <w:szCs w:val="24"/>
        </w:rPr>
        <w:t xml:space="preserve">John </w:t>
      </w:r>
      <w:r w:rsidR="00FC1F08" w:rsidRPr="00BE5259">
        <w:rPr>
          <w:rFonts w:ascii="Arial" w:hAnsi="Arial" w:cs="Arial"/>
          <w:b/>
          <w:sz w:val="24"/>
          <w:szCs w:val="24"/>
        </w:rPr>
        <w:t>Phillips</w:t>
      </w:r>
    </w:p>
    <w:p w:rsidR="00F91646" w:rsidRPr="00956329" w:rsidRDefault="00D57688" w:rsidP="00BE5259">
      <w:pPr>
        <w:spacing w:line="240" w:lineRule="auto"/>
        <w:rPr>
          <w:rFonts w:ascii="Arial" w:hAnsi="Arial" w:cs="Arial"/>
          <w:sz w:val="24"/>
          <w:szCs w:val="24"/>
        </w:rPr>
      </w:pPr>
      <w:r>
        <w:rPr>
          <w:rFonts w:ascii="Arial" w:hAnsi="Arial" w:cs="Arial"/>
          <w:sz w:val="24"/>
          <w:szCs w:val="24"/>
        </w:rPr>
        <w:t>No report.</w:t>
      </w:r>
    </w:p>
    <w:p w:rsidR="003E2AA1" w:rsidRDefault="00CC6AB0" w:rsidP="00BE5259">
      <w:pPr>
        <w:spacing w:line="240" w:lineRule="auto"/>
        <w:rPr>
          <w:rFonts w:ascii="Arial" w:hAnsi="Arial" w:cs="Arial"/>
          <w:b/>
          <w:sz w:val="24"/>
          <w:szCs w:val="24"/>
        </w:rPr>
      </w:pPr>
      <w:r w:rsidRPr="00BE5259">
        <w:rPr>
          <w:rFonts w:ascii="Arial" w:hAnsi="Arial" w:cs="Arial"/>
          <w:b/>
          <w:sz w:val="24"/>
          <w:szCs w:val="24"/>
        </w:rPr>
        <w:t>Joint Council of Extension Professionals (JCEP)</w:t>
      </w:r>
      <w:r w:rsidR="0004793B" w:rsidRPr="00BE5259">
        <w:rPr>
          <w:rFonts w:ascii="Arial" w:hAnsi="Arial" w:cs="Arial"/>
          <w:b/>
          <w:sz w:val="24"/>
          <w:szCs w:val="24"/>
        </w:rPr>
        <w:tab/>
      </w:r>
      <w:r w:rsidR="003E2AA1" w:rsidRPr="00BE5259">
        <w:rPr>
          <w:rFonts w:ascii="Arial" w:hAnsi="Arial" w:cs="Arial"/>
          <w:b/>
          <w:sz w:val="24"/>
          <w:szCs w:val="24"/>
        </w:rPr>
        <w:t xml:space="preserve">Michael </w:t>
      </w:r>
      <w:r w:rsidR="0028307F" w:rsidRPr="00BE5259">
        <w:rPr>
          <w:rFonts w:ascii="Arial" w:hAnsi="Arial" w:cs="Arial"/>
          <w:b/>
          <w:sz w:val="24"/>
          <w:szCs w:val="24"/>
        </w:rPr>
        <w:t>Darger</w:t>
      </w:r>
      <w:r w:rsidR="00BB670A" w:rsidRPr="00BE5259">
        <w:rPr>
          <w:rFonts w:ascii="Arial" w:hAnsi="Arial" w:cs="Arial"/>
          <w:b/>
          <w:sz w:val="24"/>
          <w:szCs w:val="24"/>
        </w:rPr>
        <w:t>/</w:t>
      </w:r>
      <w:r w:rsidR="003C7FAA" w:rsidRPr="00BE5259">
        <w:rPr>
          <w:rFonts w:ascii="Arial" w:hAnsi="Arial" w:cs="Arial"/>
          <w:b/>
          <w:sz w:val="24"/>
          <w:szCs w:val="24"/>
        </w:rPr>
        <w:t>Stacey McCullough</w:t>
      </w:r>
      <w:r w:rsidR="00494E53" w:rsidRPr="00BE5259">
        <w:rPr>
          <w:rFonts w:ascii="Arial" w:hAnsi="Arial" w:cs="Arial"/>
          <w:b/>
          <w:sz w:val="24"/>
          <w:szCs w:val="24"/>
        </w:rPr>
        <w:t>/Alison Davis</w:t>
      </w:r>
    </w:p>
    <w:p w:rsidR="00AE1BAD" w:rsidRPr="00AE1BAD" w:rsidRDefault="00F65CF1" w:rsidP="00BE5259">
      <w:pPr>
        <w:spacing w:line="240" w:lineRule="auto"/>
        <w:rPr>
          <w:rFonts w:ascii="Arial" w:hAnsi="Arial" w:cs="Arial"/>
          <w:sz w:val="24"/>
          <w:szCs w:val="24"/>
        </w:rPr>
      </w:pPr>
      <w:r>
        <w:rPr>
          <w:rFonts w:ascii="Arial" w:hAnsi="Arial" w:cs="Arial"/>
          <w:sz w:val="24"/>
          <w:szCs w:val="24"/>
        </w:rPr>
        <w:t xml:space="preserve">Michael Darger reported that the JCEP Board met in Las Vegas last week. JCEP became one association larger (now seven) through the addition of the </w:t>
      </w:r>
      <w:r w:rsidRPr="00F65CF1">
        <w:rPr>
          <w:rFonts w:ascii="Arial" w:hAnsi="Arial" w:cs="Arial"/>
          <w:sz w:val="24"/>
          <w:szCs w:val="24"/>
        </w:rPr>
        <w:t xml:space="preserve">National </w:t>
      </w:r>
      <w:r w:rsidR="00EB0C8E" w:rsidRPr="00F65CF1">
        <w:rPr>
          <w:rFonts w:ascii="Arial" w:hAnsi="Arial" w:cs="Arial"/>
          <w:sz w:val="24"/>
          <w:szCs w:val="24"/>
        </w:rPr>
        <w:t>Association</w:t>
      </w:r>
      <w:r w:rsidRPr="00F65CF1">
        <w:rPr>
          <w:rFonts w:ascii="Arial" w:hAnsi="Arial" w:cs="Arial"/>
          <w:sz w:val="24"/>
          <w:szCs w:val="24"/>
        </w:rPr>
        <w:t xml:space="preserve"> of Extension Program &amp; Staff Development </w:t>
      </w:r>
      <w:r w:rsidR="00EB0C8E" w:rsidRPr="00F65CF1">
        <w:rPr>
          <w:rFonts w:ascii="Arial" w:hAnsi="Arial" w:cs="Arial"/>
          <w:sz w:val="24"/>
          <w:szCs w:val="24"/>
        </w:rPr>
        <w:t>Professionals</w:t>
      </w:r>
      <w:r w:rsidRPr="00F65CF1">
        <w:rPr>
          <w:rFonts w:ascii="Arial" w:hAnsi="Arial" w:cs="Arial"/>
          <w:sz w:val="24"/>
          <w:szCs w:val="24"/>
        </w:rPr>
        <w:t xml:space="preserve"> </w:t>
      </w:r>
      <w:r w:rsidR="00EB0C8E">
        <w:rPr>
          <w:rFonts w:ascii="Arial" w:hAnsi="Arial" w:cs="Arial"/>
          <w:sz w:val="24"/>
          <w:szCs w:val="24"/>
        </w:rPr>
        <w:t>(</w:t>
      </w:r>
      <w:r>
        <w:rPr>
          <w:rFonts w:ascii="Arial" w:hAnsi="Arial" w:cs="Arial"/>
          <w:sz w:val="24"/>
          <w:szCs w:val="24"/>
        </w:rPr>
        <w:t>NAEPSDP</w:t>
      </w:r>
      <w:r w:rsidR="00EB0C8E">
        <w:rPr>
          <w:rFonts w:ascii="Arial" w:hAnsi="Arial" w:cs="Arial"/>
          <w:sz w:val="24"/>
          <w:szCs w:val="24"/>
        </w:rPr>
        <w:t>)</w:t>
      </w:r>
      <w:r>
        <w:rPr>
          <w:rFonts w:ascii="Arial" w:hAnsi="Arial" w:cs="Arial"/>
          <w:sz w:val="24"/>
          <w:szCs w:val="24"/>
        </w:rPr>
        <w:t>.</w:t>
      </w:r>
      <w:r w:rsidR="00EB0C8E">
        <w:rPr>
          <w:rFonts w:ascii="Arial" w:hAnsi="Arial" w:cs="Arial"/>
          <w:sz w:val="24"/>
          <w:szCs w:val="24"/>
        </w:rPr>
        <w:t xml:space="preserve"> Alison is the chair of the Blue Ribbon Committee. Future conferences </w:t>
      </w:r>
      <w:r w:rsidR="007E0D4A">
        <w:rPr>
          <w:rFonts w:ascii="Arial" w:hAnsi="Arial" w:cs="Arial"/>
          <w:sz w:val="24"/>
          <w:szCs w:val="24"/>
        </w:rPr>
        <w:t>will likely be issues oriented.</w:t>
      </w:r>
      <w:r w:rsidR="003F70D0">
        <w:rPr>
          <w:rFonts w:ascii="Arial" w:hAnsi="Arial" w:cs="Arial"/>
          <w:sz w:val="24"/>
          <w:szCs w:val="24"/>
        </w:rPr>
        <w:t xml:space="preserve"> NACDEP’s participation in JCEP continues to strengthen and grow in importance. </w:t>
      </w:r>
    </w:p>
    <w:p w:rsidR="00094D4D" w:rsidRDefault="00D57688" w:rsidP="00BE5259">
      <w:pPr>
        <w:spacing w:line="240" w:lineRule="auto"/>
        <w:rPr>
          <w:rFonts w:ascii="Arial" w:hAnsi="Arial" w:cs="Arial"/>
          <w:b/>
          <w:sz w:val="24"/>
          <w:szCs w:val="24"/>
        </w:rPr>
      </w:pPr>
      <w:r>
        <w:rPr>
          <w:rFonts w:ascii="Arial" w:hAnsi="Arial" w:cs="Arial"/>
          <w:b/>
          <w:sz w:val="24"/>
          <w:szCs w:val="24"/>
        </w:rPr>
        <w:t xml:space="preserve">Update from </w:t>
      </w:r>
      <w:r w:rsidR="00943E91">
        <w:rPr>
          <w:rFonts w:ascii="Arial" w:hAnsi="Arial" w:cs="Arial"/>
          <w:b/>
          <w:sz w:val="24"/>
          <w:szCs w:val="24"/>
        </w:rPr>
        <w:t>TAS</w:t>
      </w:r>
      <w:r w:rsidR="00094D4D" w:rsidRPr="00BE5259">
        <w:rPr>
          <w:rFonts w:ascii="Arial" w:hAnsi="Arial" w:cs="Arial"/>
          <w:b/>
          <w:sz w:val="24"/>
          <w:szCs w:val="24"/>
        </w:rPr>
        <w:tab/>
      </w:r>
      <w:r w:rsidR="0063353F" w:rsidRPr="00BE5259">
        <w:rPr>
          <w:rFonts w:ascii="Arial" w:hAnsi="Arial" w:cs="Arial"/>
          <w:b/>
          <w:sz w:val="24"/>
          <w:szCs w:val="24"/>
        </w:rPr>
        <w:tab/>
      </w:r>
      <w:r w:rsidR="0063353F" w:rsidRPr="00BE5259">
        <w:rPr>
          <w:rFonts w:ascii="Arial" w:hAnsi="Arial" w:cs="Arial"/>
          <w:b/>
          <w:sz w:val="24"/>
          <w:szCs w:val="24"/>
        </w:rPr>
        <w:tab/>
      </w:r>
      <w:r w:rsidR="00094D4D" w:rsidRPr="00BE5259">
        <w:rPr>
          <w:rFonts w:ascii="Arial" w:hAnsi="Arial" w:cs="Arial"/>
          <w:b/>
          <w:sz w:val="24"/>
          <w:szCs w:val="24"/>
        </w:rPr>
        <w:tab/>
      </w:r>
      <w:r w:rsidR="00094D4D" w:rsidRPr="00BE5259">
        <w:rPr>
          <w:rFonts w:ascii="Arial" w:hAnsi="Arial" w:cs="Arial"/>
          <w:b/>
          <w:sz w:val="24"/>
          <w:szCs w:val="24"/>
        </w:rPr>
        <w:tab/>
      </w:r>
      <w:r w:rsidR="00943E91">
        <w:rPr>
          <w:rFonts w:ascii="Arial" w:hAnsi="Arial" w:cs="Arial"/>
          <w:b/>
          <w:sz w:val="24"/>
          <w:szCs w:val="24"/>
        </w:rPr>
        <w:t>Ricky Atkins</w:t>
      </w:r>
    </w:p>
    <w:p w:rsidR="005B71BF" w:rsidRPr="007E0D4A" w:rsidRDefault="005B71BF" w:rsidP="005B71BF">
      <w:pPr>
        <w:spacing w:line="240" w:lineRule="auto"/>
        <w:ind w:left="360" w:hanging="360"/>
        <w:rPr>
          <w:rFonts w:ascii="Arial" w:hAnsi="Arial" w:cs="Arial"/>
          <w:sz w:val="24"/>
          <w:szCs w:val="24"/>
        </w:rPr>
      </w:pPr>
      <w:r w:rsidRPr="007E0D4A">
        <w:rPr>
          <w:rFonts w:ascii="Arial" w:hAnsi="Arial" w:cs="Arial"/>
          <w:sz w:val="24"/>
          <w:szCs w:val="24"/>
        </w:rPr>
        <w:t>Since the last board call the NACDEP National Office (TAS) has engaged in the following scope of work.</w:t>
      </w:r>
    </w:p>
    <w:p w:rsidR="005B71BF" w:rsidRPr="007E0D4A" w:rsidRDefault="005B71BF" w:rsidP="005B71BF">
      <w:pPr>
        <w:spacing w:line="240" w:lineRule="auto"/>
        <w:ind w:left="360" w:hanging="360"/>
        <w:rPr>
          <w:rFonts w:ascii="Arial" w:hAnsi="Arial" w:cs="Arial"/>
          <w:b/>
          <w:sz w:val="24"/>
          <w:szCs w:val="24"/>
        </w:rPr>
      </w:pPr>
      <w:r w:rsidRPr="007E0D4A">
        <w:rPr>
          <w:rFonts w:ascii="Arial" w:hAnsi="Arial" w:cs="Arial"/>
          <w:b/>
          <w:sz w:val="24"/>
          <w:szCs w:val="24"/>
        </w:rPr>
        <w:t>Finance:</w:t>
      </w:r>
    </w:p>
    <w:p w:rsidR="005B71BF" w:rsidRPr="007E0D4A" w:rsidRDefault="005B71BF" w:rsidP="005B71BF">
      <w:pPr>
        <w:numPr>
          <w:ilvl w:val="0"/>
          <w:numId w:val="2"/>
        </w:numPr>
        <w:spacing w:line="240" w:lineRule="auto"/>
        <w:rPr>
          <w:rFonts w:ascii="Arial" w:hAnsi="Arial" w:cs="Arial"/>
          <w:b/>
          <w:sz w:val="24"/>
          <w:szCs w:val="24"/>
        </w:rPr>
      </w:pPr>
      <w:r w:rsidRPr="007E0D4A">
        <w:rPr>
          <w:rFonts w:ascii="Arial" w:hAnsi="Arial" w:cs="Arial"/>
          <w:sz w:val="24"/>
          <w:szCs w:val="24"/>
        </w:rPr>
        <w:t>January finances have been reconciled and sent in to Notie Lansford for the board reports</w:t>
      </w:r>
    </w:p>
    <w:p w:rsidR="005B71BF" w:rsidRPr="007E0D4A" w:rsidRDefault="005B71BF" w:rsidP="005B71BF">
      <w:pPr>
        <w:numPr>
          <w:ilvl w:val="0"/>
          <w:numId w:val="2"/>
        </w:numPr>
        <w:spacing w:line="240" w:lineRule="auto"/>
        <w:rPr>
          <w:rFonts w:ascii="Arial" w:hAnsi="Arial" w:cs="Arial"/>
          <w:b/>
          <w:sz w:val="24"/>
          <w:szCs w:val="24"/>
        </w:rPr>
      </w:pPr>
      <w:r w:rsidRPr="007E0D4A">
        <w:rPr>
          <w:rFonts w:ascii="Arial" w:hAnsi="Arial" w:cs="Arial"/>
          <w:sz w:val="24"/>
          <w:szCs w:val="24"/>
        </w:rPr>
        <w:t>TAS has processed approximately 99 Memberships for 2015</w:t>
      </w:r>
    </w:p>
    <w:p w:rsidR="005B71BF" w:rsidRPr="007E0D4A" w:rsidRDefault="005B71BF" w:rsidP="005B71BF">
      <w:pPr>
        <w:spacing w:line="240" w:lineRule="auto"/>
        <w:ind w:left="360" w:hanging="360"/>
        <w:rPr>
          <w:rFonts w:ascii="Arial" w:hAnsi="Arial" w:cs="Arial"/>
          <w:b/>
          <w:sz w:val="24"/>
          <w:szCs w:val="24"/>
        </w:rPr>
      </w:pPr>
      <w:r w:rsidRPr="007E0D4A">
        <w:rPr>
          <w:rFonts w:ascii="Arial" w:hAnsi="Arial" w:cs="Arial"/>
          <w:b/>
          <w:sz w:val="24"/>
          <w:szCs w:val="24"/>
        </w:rPr>
        <w:t>Communications:</w:t>
      </w:r>
    </w:p>
    <w:p w:rsidR="005B71BF" w:rsidRPr="007E0D4A" w:rsidRDefault="005B71BF" w:rsidP="005B71BF">
      <w:pPr>
        <w:numPr>
          <w:ilvl w:val="0"/>
          <w:numId w:val="3"/>
        </w:numPr>
        <w:spacing w:line="240" w:lineRule="auto"/>
        <w:rPr>
          <w:rFonts w:ascii="Arial" w:hAnsi="Arial" w:cs="Arial"/>
          <w:b/>
          <w:sz w:val="24"/>
          <w:szCs w:val="24"/>
        </w:rPr>
      </w:pPr>
      <w:r w:rsidRPr="007E0D4A">
        <w:rPr>
          <w:rFonts w:ascii="Arial" w:hAnsi="Arial" w:cs="Arial"/>
          <w:sz w:val="24"/>
          <w:szCs w:val="24"/>
        </w:rPr>
        <w:t>TAS distributed an email blast communication to extend the deadlines for awards submissions.</w:t>
      </w:r>
    </w:p>
    <w:p w:rsidR="005B71BF" w:rsidRPr="007E0D4A" w:rsidRDefault="005B71BF" w:rsidP="005B71BF">
      <w:pPr>
        <w:numPr>
          <w:ilvl w:val="0"/>
          <w:numId w:val="3"/>
        </w:numPr>
        <w:spacing w:line="240" w:lineRule="auto"/>
        <w:rPr>
          <w:rFonts w:ascii="Arial" w:hAnsi="Arial" w:cs="Arial"/>
          <w:b/>
          <w:sz w:val="24"/>
          <w:szCs w:val="24"/>
        </w:rPr>
      </w:pPr>
      <w:r w:rsidRPr="007E0D4A">
        <w:rPr>
          <w:rFonts w:ascii="Arial" w:hAnsi="Arial" w:cs="Arial"/>
          <w:sz w:val="24"/>
          <w:szCs w:val="24"/>
        </w:rPr>
        <w:t>TAS has been replying to Member and Non-member emails and phone inquiries regarding any business associated with NACDEP.</w:t>
      </w:r>
    </w:p>
    <w:p w:rsidR="005B71BF" w:rsidRPr="007E0D4A" w:rsidRDefault="005B71BF" w:rsidP="005B71BF">
      <w:pPr>
        <w:spacing w:line="240" w:lineRule="auto"/>
        <w:ind w:left="360" w:hanging="360"/>
        <w:rPr>
          <w:rFonts w:ascii="Arial" w:hAnsi="Arial" w:cs="Arial"/>
          <w:b/>
          <w:sz w:val="24"/>
          <w:szCs w:val="24"/>
        </w:rPr>
      </w:pPr>
      <w:r w:rsidRPr="007E0D4A">
        <w:rPr>
          <w:rFonts w:ascii="Arial" w:hAnsi="Arial" w:cs="Arial"/>
          <w:b/>
          <w:sz w:val="24"/>
          <w:szCs w:val="24"/>
        </w:rPr>
        <w:t>Membership:</w:t>
      </w:r>
    </w:p>
    <w:p w:rsidR="005B71BF" w:rsidRPr="007E0D4A" w:rsidRDefault="005B71BF" w:rsidP="005B71BF">
      <w:pPr>
        <w:numPr>
          <w:ilvl w:val="0"/>
          <w:numId w:val="4"/>
        </w:numPr>
        <w:spacing w:line="240" w:lineRule="auto"/>
        <w:rPr>
          <w:rFonts w:ascii="Arial" w:hAnsi="Arial" w:cs="Arial"/>
          <w:b/>
          <w:sz w:val="24"/>
          <w:szCs w:val="24"/>
        </w:rPr>
      </w:pPr>
      <w:r w:rsidRPr="007E0D4A">
        <w:rPr>
          <w:rFonts w:ascii="Arial" w:hAnsi="Arial" w:cs="Arial"/>
          <w:sz w:val="24"/>
          <w:szCs w:val="24"/>
        </w:rPr>
        <w:t>TAS has processed 96 memberships for the 2015 Membership Year. (Now 129 Total)</w:t>
      </w:r>
    </w:p>
    <w:p w:rsidR="005B71BF" w:rsidRPr="007E0D4A" w:rsidRDefault="005B71BF" w:rsidP="005B71BF">
      <w:pPr>
        <w:numPr>
          <w:ilvl w:val="0"/>
          <w:numId w:val="4"/>
        </w:numPr>
        <w:spacing w:line="240" w:lineRule="auto"/>
        <w:rPr>
          <w:rFonts w:ascii="Arial" w:hAnsi="Arial" w:cs="Arial"/>
          <w:b/>
          <w:sz w:val="24"/>
          <w:szCs w:val="24"/>
        </w:rPr>
      </w:pPr>
      <w:r w:rsidRPr="007E0D4A">
        <w:rPr>
          <w:rFonts w:ascii="Arial" w:hAnsi="Arial" w:cs="Arial"/>
          <w:sz w:val="24"/>
          <w:szCs w:val="24"/>
        </w:rPr>
        <w:t>TAS has been monitoring incoming memberships to assure that we don’t have multiple profiles for any one Member.</w:t>
      </w:r>
    </w:p>
    <w:p w:rsidR="005B71BF" w:rsidRPr="007E0D4A" w:rsidRDefault="005B71BF" w:rsidP="005B71BF">
      <w:pPr>
        <w:spacing w:line="240" w:lineRule="auto"/>
        <w:ind w:left="360" w:hanging="360"/>
        <w:rPr>
          <w:rFonts w:ascii="Arial" w:hAnsi="Arial" w:cs="Arial"/>
          <w:b/>
          <w:sz w:val="24"/>
          <w:szCs w:val="24"/>
        </w:rPr>
      </w:pPr>
      <w:r w:rsidRPr="007E0D4A">
        <w:rPr>
          <w:rFonts w:ascii="Arial" w:hAnsi="Arial" w:cs="Arial"/>
          <w:b/>
          <w:sz w:val="24"/>
          <w:szCs w:val="24"/>
        </w:rPr>
        <w:t>Web:</w:t>
      </w:r>
    </w:p>
    <w:p w:rsidR="005B71BF" w:rsidRPr="007E0D4A" w:rsidRDefault="005B71BF" w:rsidP="005B71BF">
      <w:pPr>
        <w:numPr>
          <w:ilvl w:val="0"/>
          <w:numId w:val="5"/>
        </w:numPr>
        <w:spacing w:line="240" w:lineRule="auto"/>
        <w:rPr>
          <w:rFonts w:ascii="Arial" w:hAnsi="Arial" w:cs="Arial"/>
          <w:b/>
          <w:sz w:val="24"/>
          <w:szCs w:val="24"/>
        </w:rPr>
      </w:pPr>
      <w:r w:rsidRPr="007E0D4A">
        <w:rPr>
          <w:rFonts w:ascii="Arial" w:hAnsi="Arial" w:cs="Arial"/>
          <w:sz w:val="24"/>
          <w:szCs w:val="24"/>
        </w:rPr>
        <w:t>TAS continues to add content for the 2015 conference to the new NACDEP web site</w:t>
      </w:r>
    </w:p>
    <w:p w:rsidR="005B71BF" w:rsidRDefault="005B71BF" w:rsidP="00AE1BAD">
      <w:pPr>
        <w:numPr>
          <w:ilvl w:val="0"/>
          <w:numId w:val="5"/>
        </w:numPr>
        <w:spacing w:line="240" w:lineRule="auto"/>
        <w:rPr>
          <w:rFonts w:ascii="Arial" w:hAnsi="Arial" w:cs="Arial"/>
          <w:sz w:val="24"/>
          <w:szCs w:val="24"/>
        </w:rPr>
      </w:pPr>
      <w:r w:rsidRPr="007E0D4A">
        <w:rPr>
          <w:rFonts w:ascii="Arial" w:hAnsi="Arial" w:cs="Arial"/>
          <w:sz w:val="24"/>
          <w:szCs w:val="24"/>
        </w:rPr>
        <w:t>TAS has created a Newsletter template for NACDEP Newsletter Communications</w:t>
      </w:r>
    </w:p>
    <w:p w:rsidR="003626AF" w:rsidRPr="007E0D4A" w:rsidRDefault="003626AF" w:rsidP="003626AF">
      <w:pPr>
        <w:spacing w:line="240" w:lineRule="auto"/>
        <w:ind w:left="360"/>
        <w:rPr>
          <w:rFonts w:ascii="Arial" w:hAnsi="Arial" w:cs="Arial"/>
          <w:sz w:val="24"/>
          <w:szCs w:val="24"/>
        </w:rPr>
      </w:pPr>
      <w:r>
        <w:rPr>
          <w:rFonts w:ascii="Arial" w:hAnsi="Arial" w:cs="Arial"/>
          <w:sz w:val="24"/>
          <w:szCs w:val="24"/>
        </w:rPr>
        <w:t xml:space="preserve">Stacy mentioned that we need to ensure that the newsletter “process” needs to be addressed and we need to be certain that we clearly express what the Board expects of the Newsletter editor and what newsletter calendar we are going to follow (with deadlines). Com </w:t>
      </w:r>
      <w:proofErr w:type="spellStart"/>
      <w:r>
        <w:rPr>
          <w:rFonts w:ascii="Arial" w:hAnsi="Arial" w:cs="Arial"/>
          <w:sz w:val="24"/>
          <w:szCs w:val="24"/>
        </w:rPr>
        <w:t>Com</w:t>
      </w:r>
      <w:proofErr w:type="spellEnd"/>
      <w:r>
        <w:rPr>
          <w:rFonts w:ascii="Arial" w:hAnsi="Arial" w:cs="Arial"/>
          <w:sz w:val="24"/>
          <w:szCs w:val="24"/>
        </w:rPr>
        <w:t xml:space="preserve"> should address this issue. </w:t>
      </w:r>
      <w:r w:rsidR="008D7CDA">
        <w:rPr>
          <w:rFonts w:ascii="Arial" w:hAnsi="Arial" w:cs="Arial"/>
          <w:sz w:val="24"/>
          <w:szCs w:val="24"/>
        </w:rPr>
        <w:t>Need to re-orient the regional rotation on the newsletter.</w:t>
      </w:r>
      <w:r w:rsidR="00010B44">
        <w:rPr>
          <w:rFonts w:ascii="Arial" w:hAnsi="Arial" w:cs="Arial"/>
          <w:sz w:val="24"/>
          <w:szCs w:val="24"/>
        </w:rPr>
        <w:t xml:space="preserve"> Susan reported that the rotation was: </w:t>
      </w:r>
      <w:r w:rsidR="00010B44" w:rsidRPr="00010B44">
        <w:rPr>
          <w:rFonts w:ascii="Arial" w:hAnsi="Arial" w:cs="Arial"/>
          <w:sz w:val="24"/>
          <w:szCs w:val="24"/>
        </w:rPr>
        <w:t>March - West, June - South, Sept. - North Central, Dec. - North East</w:t>
      </w:r>
      <w:r w:rsidR="00010B44">
        <w:rPr>
          <w:rFonts w:ascii="Arial" w:hAnsi="Arial" w:cs="Arial"/>
          <w:sz w:val="24"/>
          <w:szCs w:val="24"/>
        </w:rPr>
        <w:t>.</w:t>
      </w:r>
    </w:p>
    <w:p w:rsidR="005B71BF" w:rsidRPr="007E0D4A" w:rsidRDefault="005B71BF" w:rsidP="005B71BF">
      <w:pPr>
        <w:spacing w:line="240" w:lineRule="auto"/>
        <w:ind w:left="360" w:hanging="360"/>
        <w:rPr>
          <w:rFonts w:ascii="Arial" w:hAnsi="Arial" w:cs="Arial"/>
          <w:b/>
          <w:sz w:val="24"/>
          <w:szCs w:val="24"/>
        </w:rPr>
      </w:pPr>
      <w:r w:rsidRPr="007E0D4A">
        <w:rPr>
          <w:rFonts w:ascii="Arial" w:hAnsi="Arial" w:cs="Arial"/>
          <w:b/>
          <w:sz w:val="24"/>
          <w:szCs w:val="24"/>
        </w:rPr>
        <w:t>Social Media:</w:t>
      </w:r>
    </w:p>
    <w:p w:rsidR="005B71BF" w:rsidRPr="007E0D4A" w:rsidRDefault="005B71BF" w:rsidP="005B71BF">
      <w:pPr>
        <w:numPr>
          <w:ilvl w:val="0"/>
          <w:numId w:val="9"/>
        </w:numPr>
        <w:spacing w:line="240" w:lineRule="auto"/>
        <w:rPr>
          <w:rFonts w:ascii="Arial" w:hAnsi="Arial" w:cs="Arial"/>
          <w:sz w:val="24"/>
          <w:szCs w:val="24"/>
        </w:rPr>
      </w:pPr>
      <w:r w:rsidRPr="007E0D4A">
        <w:rPr>
          <w:rFonts w:ascii="Arial" w:hAnsi="Arial" w:cs="Arial"/>
          <w:sz w:val="24"/>
          <w:szCs w:val="24"/>
        </w:rPr>
        <w:t>TAS has opened a new Twitter account on behalf of NACDEP and linked to the twitter icon on the homepage of the web site.</w:t>
      </w:r>
    </w:p>
    <w:p w:rsidR="005B71BF" w:rsidRPr="007E0D4A" w:rsidRDefault="005B71BF" w:rsidP="005B71BF">
      <w:pPr>
        <w:spacing w:line="240" w:lineRule="auto"/>
        <w:ind w:left="360" w:hanging="360"/>
        <w:rPr>
          <w:rFonts w:ascii="Arial" w:hAnsi="Arial" w:cs="Arial"/>
          <w:b/>
          <w:sz w:val="24"/>
          <w:szCs w:val="24"/>
        </w:rPr>
      </w:pPr>
      <w:r w:rsidRPr="007E0D4A">
        <w:rPr>
          <w:rFonts w:ascii="Arial" w:hAnsi="Arial" w:cs="Arial"/>
          <w:b/>
          <w:sz w:val="24"/>
          <w:szCs w:val="24"/>
        </w:rPr>
        <w:lastRenderedPageBreak/>
        <w:t>2015 Conference</w:t>
      </w:r>
    </w:p>
    <w:p w:rsidR="005B71BF" w:rsidRPr="007E0D4A" w:rsidRDefault="005B71BF" w:rsidP="005B71BF">
      <w:pPr>
        <w:numPr>
          <w:ilvl w:val="0"/>
          <w:numId w:val="20"/>
        </w:numPr>
        <w:spacing w:line="240" w:lineRule="auto"/>
        <w:rPr>
          <w:rFonts w:ascii="Arial" w:hAnsi="Arial" w:cs="Arial"/>
          <w:b/>
          <w:sz w:val="24"/>
          <w:szCs w:val="24"/>
        </w:rPr>
      </w:pPr>
      <w:r w:rsidRPr="007E0D4A">
        <w:rPr>
          <w:rFonts w:ascii="Arial" w:hAnsi="Arial" w:cs="Arial"/>
          <w:sz w:val="24"/>
          <w:szCs w:val="24"/>
        </w:rPr>
        <w:t>TAS is awaiting details and pricing for the conference to set-up an online registration form.</w:t>
      </w:r>
    </w:p>
    <w:p w:rsidR="00A21DBB" w:rsidRDefault="00A21DBB" w:rsidP="00BE5259">
      <w:pPr>
        <w:spacing w:line="240" w:lineRule="auto"/>
        <w:ind w:left="360" w:hanging="360"/>
        <w:rPr>
          <w:rFonts w:ascii="Arial" w:hAnsi="Arial" w:cs="Arial"/>
          <w:b/>
          <w:bCs/>
          <w:sz w:val="24"/>
          <w:szCs w:val="24"/>
        </w:rPr>
      </w:pPr>
    </w:p>
    <w:p w:rsidR="002963D4" w:rsidRPr="005B0DC5" w:rsidRDefault="002963D4" w:rsidP="003626AF">
      <w:pPr>
        <w:spacing w:line="240" w:lineRule="auto"/>
        <w:rPr>
          <w:rFonts w:ascii="Arial" w:hAnsi="Arial" w:cs="Arial"/>
          <w:b/>
          <w:bCs/>
          <w:sz w:val="24"/>
          <w:szCs w:val="24"/>
        </w:rPr>
      </w:pPr>
      <w:r w:rsidRPr="005B0DC5">
        <w:rPr>
          <w:rFonts w:ascii="Arial" w:hAnsi="Arial" w:cs="Arial"/>
          <w:b/>
          <w:bCs/>
          <w:sz w:val="24"/>
          <w:szCs w:val="24"/>
        </w:rPr>
        <w:t>Old Business</w:t>
      </w:r>
    </w:p>
    <w:p w:rsidR="008D7CDA" w:rsidRDefault="008D7CDA" w:rsidP="008D7CDA">
      <w:pPr>
        <w:spacing w:line="240" w:lineRule="auto"/>
        <w:rPr>
          <w:rFonts w:ascii="Arial" w:eastAsia="Times New Roman" w:hAnsi="Arial" w:cs="Arial"/>
          <w:b/>
          <w:bCs/>
          <w:sz w:val="24"/>
          <w:szCs w:val="24"/>
        </w:rPr>
      </w:pPr>
      <w:r>
        <w:rPr>
          <w:rFonts w:ascii="Arial" w:eastAsia="Times New Roman" w:hAnsi="Arial" w:cs="Arial"/>
          <w:b/>
          <w:bCs/>
          <w:sz w:val="24"/>
          <w:szCs w:val="24"/>
        </w:rPr>
        <w:t>Development</w:t>
      </w:r>
      <w:r w:rsidRPr="00D57688">
        <w:rPr>
          <w:rFonts w:ascii="Arial" w:eastAsia="Times New Roman" w:hAnsi="Arial" w:cs="Arial"/>
          <w:b/>
          <w:bCs/>
          <w:sz w:val="24"/>
          <w:szCs w:val="24"/>
        </w:rPr>
        <w:t xml:space="preserve"> Committee</w:t>
      </w:r>
      <w:r w:rsidRPr="00D57688">
        <w:rPr>
          <w:rFonts w:ascii="Arial" w:eastAsia="Times New Roman" w:hAnsi="Arial" w:cs="Arial"/>
          <w:b/>
          <w:bCs/>
          <w:sz w:val="24"/>
          <w:szCs w:val="24"/>
        </w:rPr>
        <w:tab/>
      </w:r>
      <w:r w:rsidRPr="00D57688">
        <w:rPr>
          <w:rFonts w:ascii="Arial" w:eastAsia="Times New Roman" w:hAnsi="Arial" w:cs="Arial"/>
          <w:b/>
          <w:bCs/>
          <w:sz w:val="24"/>
          <w:szCs w:val="24"/>
        </w:rPr>
        <w:tab/>
      </w:r>
      <w:r w:rsidRPr="00D57688">
        <w:rPr>
          <w:rFonts w:ascii="Arial" w:eastAsia="Times New Roman" w:hAnsi="Arial" w:cs="Arial"/>
          <w:b/>
          <w:bCs/>
          <w:sz w:val="24"/>
          <w:szCs w:val="24"/>
        </w:rPr>
        <w:tab/>
      </w:r>
      <w:r w:rsidRPr="00D57688">
        <w:rPr>
          <w:rFonts w:ascii="Arial" w:eastAsia="Times New Roman" w:hAnsi="Arial" w:cs="Arial"/>
          <w:b/>
          <w:bCs/>
          <w:sz w:val="24"/>
          <w:szCs w:val="24"/>
        </w:rPr>
        <w:tab/>
      </w:r>
      <w:r>
        <w:rPr>
          <w:rFonts w:ascii="Arial" w:eastAsia="Times New Roman" w:hAnsi="Arial" w:cs="Arial"/>
          <w:b/>
          <w:bCs/>
          <w:sz w:val="24"/>
          <w:szCs w:val="24"/>
        </w:rPr>
        <w:t>Alison Davis</w:t>
      </w:r>
    </w:p>
    <w:p w:rsidR="008D7CDA" w:rsidRDefault="008D7CDA" w:rsidP="008D7CDA">
      <w:pPr>
        <w:spacing w:line="240" w:lineRule="auto"/>
        <w:rPr>
          <w:rFonts w:ascii="Arial" w:eastAsia="Times New Roman" w:hAnsi="Arial" w:cs="Arial"/>
          <w:bCs/>
          <w:sz w:val="24"/>
          <w:szCs w:val="24"/>
        </w:rPr>
      </w:pPr>
      <w:r>
        <w:rPr>
          <w:rFonts w:ascii="Arial" w:eastAsia="Times New Roman" w:hAnsi="Arial" w:cs="Arial"/>
          <w:bCs/>
          <w:sz w:val="24"/>
          <w:szCs w:val="24"/>
        </w:rPr>
        <w:t xml:space="preserve">Michael Wilcox (Purdue) and Melissa Bond (Kentucky) have been appointed as co-chairs of the new Development Committee. They will be meeting with the Membership Committee and developing a report on how NACDEP should move forward. </w:t>
      </w:r>
      <w:r w:rsidR="00BF0D6F">
        <w:rPr>
          <w:rFonts w:ascii="Arial" w:eastAsia="Times New Roman" w:hAnsi="Arial" w:cs="Arial"/>
          <w:bCs/>
          <w:sz w:val="24"/>
          <w:szCs w:val="24"/>
        </w:rPr>
        <w:t xml:space="preserve">Michael asked for feedback from the Board regarding philanthropic opportunities and strategies. </w:t>
      </w:r>
    </w:p>
    <w:p w:rsidR="000A6537" w:rsidRDefault="008D14CB" w:rsidP="00AE1BAD">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2016 Joint Conference with</w:t>
      </w:r>
      <w:r w:rsidR="00E83427">
        <w:rPr>
          <w:rFonts w:ascii="Arial" w:eastAsia="Times New Roman" w:hAnsi="Arial" w:cs="Arial"/>
          <w:b/>
          <w:bCs/>
          <w:sz w:val="24"/>
          <w:szCs w:val="24"/>
        </w:rPr>
        <w:t xml:space="preserve"> ANREP</w:t>
      </w:r>
      <w:r w:rsidR="00E83427">
        <w:rPr>
          <w:rFonts w:ascii="Arial" w:eastAsia="Times New Roman" w:hAnsi="Arial" w:cs="Arial"/>
          <w:b/>
          <w:bCs/>
          <w:sz w:val="24"/>
          <w:szCs w:val="24"/>
        </w:rPr>
        <w:tab/>
      </w:r>
      <w:r w:rsidR="00E83427">
        <w:rPr>
          <w:rFonts w:ascii="Arial" w:eastAsia="Times New Roman" w:hAnsi="Arial" w:cs="Arial"/>
          <w:b/>
          <w:bCs/>
          <w:sz w:val="24"/>
          <w:szCs w:val="24"/>
        </w:rPr>
        <w:tab/>
        <w:t>Joshua Clements</w:t>
      </w:r>
    </w:p>
    <w:p w:rsidR="00AE1BAD" w:rsidRPr="00AE1BAD" w:rsidRDefault="00357FED" w:rsidP="00AE1BAD">
      <w:pPr>
        <w:spacing w:line="240" w:lineRule="auto"/>
        <w:ind w:left="360" w:hanging="360"/>
        <w:rPr>
          <w:rFonts w:ascii="Arial" w:eastAsia="Times New Roman" w:hAnsi="Arial" w:cs="Arial"/>
          <w:bCs/>
          <w:sz w:val="24"/>
          <w:szCs w:val="24"/>
        </w:rPr>
      </w:pPr>
      <w:r>
        <w:rPr>
          <w:rFonts w:ascii="Arial" w:eastAsia="Times New Roman" w:hAnsi="Arial" w:cs="Arial"/>
          <w:bCs/>
          <w:sz w:val="24"/>
          <w:szCs w:val="24"/>
        </w:rPr>
        <w:t xml:space="preserve">Ricky sent a quote to Stacey for the logo and program. </w:t>
      </w:r>
    </w:p>
    <w:p w:rsidR="003C7FAA" w:rsidRDefault="003B54DB" w:rsidP="00BE5259">
      <w:pPr>
        <w:spacing w:line="240" w:lineRule="auto"/>
        <w:ind w:left="360" w:hanging="360"/>
        <w:rPr>
          <w:rFonts w:ascii="Arial" w:eastAsia="Times New Roman" w:hAnsi="Arial" w:cs="Arial"/>
          <w:b/>
          <w:bCs/>
          <w:sz w:val="24"/>
          <w:szCs w:val="24"/>
        </w:rPr>
      </w:pPr>
      <w:r w:rsidRPr="00BE5259">
        <w:rPr>
          <w:rFonts w:ascii="Arial" w:eastAsia="Times New Roman" w:hAnsi="Arial" w:cs="Arial"/>
          <w:b/>
          <w:bCs/>
          <w:sz w:val="24"/>
          <w:szCs w:val="24"/>
        </w:rPr>
        <w:t>2017 Joint Conference with CDS</w:t>
      </w:r>
      <w:r w:rsidRPr="00BE5259">
        <w:rPr>
          <w:rFonts w:ascii="Arial" w:eastAsia="Times New Roman" w:hAnsi="Arial" w:cs="Arial"/>
          <w:b/>
          <w:bCs/>
          <w:sz w:val="24"/>
          <w:szCs w:val="24"/>
        </w:rPr>
        <w:tab/>
      </w:r>
      <w:r w:rsidRPr="00BE5259">
        <w:rPr>
          <w:rFonts w:ascii="Arial" w:eastAsia="Times New Roman" w:hAnsi="Arial" w:cs="Arial"/>
          <w:b/>
          <w:bCs/>
          <w:sz w:val="24"/>
          <w:szCs w:val="24"/>
        </w:rPr>
        <w:tab/>
        <w:t xml:space="preserve">Alison </w:t>
      </w:r>
      <w:r w:rsidR="00C32580">
        <w:rPr>
          <w:rFonts w:ascii="Arial" w:eastAsia="Times New Roman" w:hAnsi="Arial" w:cs="Arial"/>
          <w:b/>
          <w:bCs/>
          <w:sz w:val="24"/>
          <w:szCs w:val="24"/>
        </w:rPr>
        <w:t>Davis</w:t>
      </w:r>
      <w:r w:rsidR="003626AF">
        <w:rPr>
          <w:rFonts w:ascii="Arial" w:eastAsia="Times New Roman" w:hAnsi="Arial" w:cs="Arial"/>
          <w:b/>
          <w:bCs/>
          <w:sz w:val="24"/>
          <w:szCs w:val="24"/>
        </w:rPr>
        <w:t>/Mark Apel</w:t>
      </w:r>
    </w:p>
    <w:p w:rsidR="00AE1BAD" w:rsidRPr="00AE1BAD" w:rsidRDefault="00357FED" w:rsidP="00BE5259">
      <w:pPr>
        <w:spacing w:line="240" w:lineRule="auto"/>
        <w:ind w:left="360" w:hanging="360"/>
        <w:rPr>
          <w:rFonts w:ascii="Arial" w:eastAsia="Times New Roman" w:hAnsi="Arial" w:cs="Arial"/>
          <w:bCs/>
          <w:sz w:val="24"/>
          <w:szCs w:val="24"/>
        </w:rPr>
      </w:pPr>
      <w:r>
        <w:rPr>
          <w:rFonts w:ascii="Arial" w:eastAsia="Times New Roman" w:hAnsi="Arial" w:cs="Arial"/>
          <w:bCs/>
          <w:sz w:val="24"/>
          <w:szCs w:val="24"/>
        </w:rPr>
        <w:t>Alison reached out to CDS to determine their final decision. Still waiting to hear.</w:t>
      </w:r>
    </w:p>
    <w:p w:rsidR="000A6537" w:rsidRDefault="00150FBD" w:rsidP="00D57688">
      <w:pPr>
        <w:spacing w:line="240" w:lineRule="auto"/>
        <w:rPr>
          <w:rFonts w:ascii="Arial" w:eastAsia="Times New Roman" w:hAnsi="Arial" w:cs="Arial"/>
          <w:b/>
          <w:bCs/>
          <w:sz w:val="24"/>
          <w:szCs w:val="24"/>
        </w:rPr>
      </w:pPr>
      <w:r w:rsidRPr="005B0DC5">
        <w:rPr>
          <w:rFonts w:ascii="Arial" w:eastAsia="Times New Roman" w:hAnsi="Arial" w:cs="Arial"/>
          <w:b/>
          <w:bCs/>
          <w:sz w:val="24"/>
          <w:szCs w:val="24"/>
        </w:rPr>
        <w:t>New Business</w:t>
      </w:r>
    </w:p>
    <w:p w:rsidR="00457AF3" w:rsidRDefault="008D7CDA" w:rsidP="00D57688">
      <w:pPr>
        <w:spacing w:line="240" w:lineRule="auto"/>
        <w:rPr>
          <w:rFonts w:ascii="Arial" w:eastAsia="Times New Roman" w:hAnsi="Arial" w:cs="Arial"/>
          <w:b/>
          <w:bCs/>
          <w:sz w:val="24"/>
          <w:szCs w:val="24"/>
        </w:rPr>
      </w:pPr>
      <w:r w:rsidRPr="008D7CDA">
        <w:rPr>
          <w:rFonts w:ascii="Arial" w:eastAsia="Times New Roman" w:hAnsi="Arial" w:cs="Arial"/>
          <w:b/>
          <w:bCs/>
          <w:sz w:val="24"/>
          <w:szCs w:val="24"/>
        </w:rPr>
        <w:t>IACD Partnership</w:t>
      </w:r>
    </w:p>
    <w:p w:rsidR="008D7CDA" w:rsidRPr="008D7CDA" w:rsidRDefault="00010B44" w:rsidP="00D57688">
      <w:pPr>
        <w:spacing w:line="240" w:lineRule="auto"/>
        <w:rPr>
          <w:rFonts w:ascii="Arial" w:eastAsia="Times New Roman" w:hAnsi="Arial" w:cs="Arial"/>
          <w:bCs/>
          <w:sz w:val="24"/>
          <w:szCs w:val="24"/>
        </w:rPr>
      </w:pPr>
      <w:r>
        <w:rPr>
          <w:rFonts w:ascii="Arial" w:eastAsia="Times New Roman" w:hAnsi="Arial" w:cs="Arial"/>
          <w:bCs/>
          <w:sz w:val="24"/>
          <w:szCs w:val="24"/>
        </w:rPr>
        <w:t xml:space="preserve">Paul </w:t>
      </w:r>
      <w:proofErr w:type="spellStart"/>
      <w:r>
        <w:rPr>
          <w:rFonts w:ascii="Arial" w:eastAsia="Times New Roman" w:hAnsi="Arial" w:cs="Arial"/>
          <w:bCs/>
          <w:sz w:val="24"/>
          <w:szCs w:val="24"/>
        </w:rPr>
        <w:t>LaChapelle</w:t>
      </w:r>
      <w:proofErr w:type="spellEnd"/>
      <w:r>
        <w:rPr>
          <w:rFonts w:ascii="Arial" w:eastAsia="Times New Roman" w:hAnsi="Arial" w:cs="Arial"/>
          <w:bCs/>
          <w:sz w:val="24"/>
          <w:szCs w:val="24"/>
        </w:rPr>
        <w:t xml:space="preserve"> inquired as to whether NACDEP is interested in partnering with IACD. The Board encouraged Alison to invite Paul to make a presentation on the proposed organizational membership opportunity. </w:t>
      </w:r>
    </w:p>
    <w:p w:rsidR="00457AF3" w:rsidRDefault="00457AF3" w:rsidP="00BE5259">
      <w:pPr>
        <w:spacing w:line="240" w:lineRule="auto"/>
        <w:rPr>
          <w:rFonts w:ascii="Arial" w:eastAsia="Times New Roman" w:hAnsi="Arial" w:cs="Arial"/>
          <w:b/>
          <w:bCs/>
          <w:sz w:val="24"/>
          <w:szCs w:val="24"/>
        </w:rPr>
      </w:pPr>
      <w:r w:rsidRPr="00457AF3">
        <w:rPr>
          <w:rFonts w:ascii="Arial" w:eastAsia="Times New Roman" w:hAnsi="Arial" w:cs="Arial"/>
          <w:b/>
          <w:bCs/>
          <w:sz w:val="24"/>
          <w:szCs w:val="24"/>
        </w:rPr>
        <w:t>Basecamp</w:t>
      </w:r>
    </w:p>
    <w:p w:rsidR="008D7CDA" w:rsidRPr="008D7CDA" w:rsidRDefault="00BF0D6F" w:rsidP="00BE5259">
      <w:pPr>
        <w:spacing w:line="240" w:lineRule="auto"/>
        <w:rPr>
          <w:rFonts w:ascii="Arial" w:eastAsia="Times New Roman" w:hAnsi="Arial" w:cs="Arial"/>
          <w:bCs/>
          <w:sz w:val="24"/>
          <w:szCs w:val="24"/>
        </w:rPr>
      </w:pPr>
      <w:r>
        <w:rPr>
          <w:rFonts w:ascii="Arial" w:eastAsia="Times New Roman" w:hAnsi="Arial" w:cs="Arial"/>
          <w:bCs/>
          <w:sz w:val="24"/>
          <w:szCs w:val="24"/>
        </w:rPr>
        <w:t xml:space="preserve">Michael Darger explained that we are continuing with our Basecamp subscription. He inquired as to whether we should expand membership of the Board of Directors Basecamp section to all board members and committee chairs. </w:t>
      </w:r>
      <w:r w:rsidR="005A0BE6">
        <w:rPr>
          <w:rFonts w:ascii="Arial" w:eastAsia="Times New Roman" w:hAnsi="Arial" w:cs="Arial"/>
          <w:bCs/>
          <w:sz w:val="24"/>
          <w:szCs w:val="24"/>
        </w:rPr>
        <w:t>Stacey mentioned that we need to make a decision be</w:t>
      </w:r>
      <w:r w:rsidR="00A0654A">
        <w:rPr>
          <w:rFonts w:ascii="Arial" w:eastAsia="Times New Roman" w:hAnsi="Arial" w:cs="Arial"/>
          <w:bCs/>
          <w:sz w:val="24"/>
          <w:szCs w:val="24"/>
        </w:rPr>
        <w:t xml:space="preserve">tween </w:t>
      </w:r>
      <w:proofErr w:type="spellStart"/>
      <w:r w:rsidR="00A0654A">
        <w:rPr>
          <w:rFonts w:ascii="Arial" w:eastAsia="Times New Roman" w:hAnsi="Arial" w:cs="Arial"/>
          <w:bCs/>
          <w:sz w:val="24"/>
          <w:szCs w:val="24"/>
        </w:rPr>
        <w:t>MemberClicks</w:t>
      </w:r>
      <w:proofErr w:type="spellEnd"/>
      <w:r w:rsidR="00A0654A">
        <w:rPr>
          <w:rFonts w:ascii="Arial" w:eastAsia="Times New Roman" w:hAnsi="Arial" w:cs="Arial"/>
          <w:bCs/>
          <w:sz w:val="24"/>
          <w:szCs w:val="24"/>
        </w:rPr>
        <w:t xml:space="preserve"> and Basecamp. If we are going to create committee pages within </w:t>
      </w:r>
      <w:proofErr w:type="spellStart"/>
      <w:r w:rsidR="00A0654A">
        <w:rPr>
          <w:rFonts w:ascii="Arial" w:eastAsia="Times New Roman" w:hAnsi="Arial" w:cs="Arial"/>
          <w:bCs/>
          <w:sz w:val="24"/>
          <w:szCs w:val="24"/>
        </w:rPr>
        <w:t>MemberClicks</w:t>
      </w:r>
      <w:proofErr w:type="spellEnd"/>
      <w:r w:rsidR="00A0654A">
        <w:rPr>
          <w:rFonts w:ascii="Arial" w:eastAsia="Times New Roman" w:hAnsi="Arial" w:cs="Arial"/>
          <w:bCs/>
          <w:sz w:val="24"/>
          <w:szCs w:val="24"/>
        </w:rPr>
        <w:t>, then there is no reason to expand Basecamp. We should be concentrating on migration.</w:t>
      </w:r>
      <w:r w:rsidR="00010B44">
        <w:rPr>
          <w:rFonts w:ascii="Arial" w:eastAsia="Times New Roman" w:hAnsi="Arial" w:cs="Arial"/>
          <w:bCs/>
          <w:sz w:val="24"/>
          <w:szCs w:val="24"/>
        </w:rPr>
        <w:t xml:space="preserve"> We are going to try and run the next Board meeting using </w:t>
      </w:r>
      <w:proofErr w:type="spellStart"/>
      <w:r w:rsidR="00010B44">
        <w:rPr>
          <w:rFonts w:ascii="Arial" w:eastAsia="Times New Roman" w:hAnsi="Arial" w:cs="Arial"/>
          <w:bCs/>
          <w:sz w:val="24"/>
          <w:szCs w:val="24"/>
        </w:rPr>
        <w:t>MemberClicks</w:t>
      </w:r>
      <w:proofErr w:type="spellEnd"/>
      <w:r w:rsidR="00010B44">
        <w:rPr>
          <w:rFonts w:ascii="Arial" w:eastAsia="Times New Roman" w:hAnsi="Arial" w:cs="Arial"/>
          <w:bCs/>
          <w:sz w:val="24"/>
          <w:szCs w:val="24"/>
        </w:rPr>
        <w:t xml:space="preserve">. </w:t>
      </w:r>
    </w:p>
    <w:p w:rsidR="00D57688" w:rsidRDefault="00D57688" w:rsidP="00D57688">
      <w:pPr>
        <w:spacing w:line="240" w:lineRule="auto"/>
        <w:rPr>
          <w:rFonts w:ascii="Arial" w:eastAsia="Times New Roman" w:hAnsi="Arial" w:cs="Arial"/>
          <w:b/>
          <w:bCs/>
          <w:sz w:val="24"/>
          <w:szCs w:val="24"/>
        </w:rPr>
      </w:pPr>
      <w:r>
        <w:rPr>
          <w:rFonts w:ascii="Arial" w:eastAsia="Times New Roman" w:hAnsi="Arial" w:cs="Arial"/>
          <w:b/>
          <w:bCs/>
          <w:sz w:val="24"/>
          <w:szCs w:val="24"/>
        </w:rPr>
        <w:t>Announcements</w:t>
      </w:r>
    </w:p>
    <w:p w:rsidR="00D57688" w:rsidRPr="00D57688" w:rsidRDefault="00D57688" w:rsidP="00D57688">
      <w:pPr>
        <w:spacing w:line="240" w:lineRule="auto"/>
        <w:rPr>
          <w:rFonts w:ascii="Arial" w:eastAsia="Times New Roman" w:hAnsi="Arial" w:cs="Arial"/>
          <w:b/>
          <w:bCs/>
          <w:sz w:val="24"/>
          <w:szCs w:val="24"/>
        </w:rPr>
      </w:pPr>
      <w:r>
        <w:rPr>
          <w:rFonts w:ascii="Arial" w:eastAsia="Times New Roman" w:hAnsi="Arial" w:cs="Arial"/>
          <w:b/>
          <w:bCs/>
          <w:sz w:val="24"/>
          <w:szCs w:val="24"/>
        </w:rPr>
        <w:t xml:space="preserve">REMINDER: </w:t>
      </w:r>
      <w:r w:rsidR="00B779BE">
        <w:rPr>
          <w:rFonts w:ascii="Arial" w:eastAsia="Times New Roman" w:hAnsi="Arial" w:cs="Arial"/>
          <w:bCs/>
          <w:sz w:val="24"/>
          <w:szCs w:val="24"/>
        </w:rPr>
        <w:t>Next Board meeting is March 20</w:t>
      </w:r>
      <w:r w:rsidRPr="00D57688">
        <w:rPr>
          <w:rFonts w:ascii="Arial" w:eastAsia="Times New Roman" w:hAnsi="Arial" w:cs="Arial"/>
          <w:bCs/>
          <w:sz w:val="24"/>
          <w:szCs w:val="24"/>
        </w:rPr>
        <w:t>, 2015</w:t>
      </w:r>
    </w:p>
    <w:p w:rsidR="000F39CE" w:rsidRPr="00E56716" w:rsidRDefault="008A0AF9" w:rsidP="00BE5259">
      <w:pPr>
        <w:spacing w:line="240" w:lineRule="auto"/>
        <w:rPr>
          <w:rFonts w:ascii="Arial" w:eastAsia="Times New Roman" w:hAnsi="Arial" w:cs="Arial"/>
          <w:b/>
          <w:bCs/>
          <w:sz w:val="24"/>
          <w:szCs w:val="24"/>
        </w:rPr>
      </w:pPr>
      <w:r>
        <w:rPr>
          <w:rFonts w:ascii="Arial" w:eastAsia="Times New Roman" w:hAnsi="Arial" w:cs="Arial"/>
          <w:b/>
          <w:bCs/>
          <w:sz w:val="24"/>
          <w:szCs w:val="24"/>
        </w:rPr>
        <w:t>The meeting was a</w:t>
      </w:r>
      <w:r w:rsidR="0020633C" w:rsidRPr="005B0DC5">
        <w:rPr>
          <w:rFonts w:ascii="Arial" w:eastAsia="Times New Roman" w:hAnsi="Arial" w:cs="Arial"/>
          <w:b/>
          <w:bCs/>
          <w:sz w:val="24"/>
          <w:szCs w:val="24"/>
        </w:rPr>
        <w:t>djourn</w:t>
      </w:r>
      <w:r>
        <w:rPr>
          <w:rFonts w:ascii="Arial" w:eastAsia="Times New Roman" w:hAnsi="Arial" w:cs="Arial"/>
          <w:b/>
          <w:bCs/>
          <w:sz w:val="24"/>
          <w:szCs w:val="24"/>
        </w:rPr>
        <w:t>ed by consensus of the Board.</w:t>
      </w:r>
      <w:r w:rsidR="009360C1" w:rsidRPr="009360C1">
        <w:rPr>
          <w:rFonts w:ascii="Arial" w:eastAsia="Times New Roman" w:hAnsi="Arial" w:cs="Arial"/>
          <w:b/>
          <w:bCs/>
          <w:sz w:val="24"/>
          <w:szCs w:val="24"/>
        </w:rPr>
        <w:t xml:space="preserve"> </w:t>
      </w:r>
    </w:p>
    <w:sectPr w:rsidR="000F39CE" w:rsidRPr="00E56716" w:rsidSect="00755F6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8F" w:rsidRDefault="0081248F" w:rsidP="00896447">
      <w:pPr>
        <w:spacing w:after="0" w:line="240" w:lineRule="auto"/>
      </w:pPr>
      <w:r>
        <w:separator/>
      </w:r>
    </w:p>
  </w:endnote>
  <w:endnote w:type="continuationSeparator" w:id="0">
    <w:p w:rsidR="0081248F" w:rsidRDefault="0081248F"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8F" w:rsidRDefault="0081248F" w:rsidP="00896447">
      <w:pPr>
        <w:spacing w:after="0" w:line="240" w:lineRule="auto"/>
      </w:pPr>
      <w:r>
        <w:separator/>
      </w:r>
    </w:p>
  </w:footnote>
  <w:footnote w:type="continuationSeparator" w:id="0">
    <w:p w:rsidR="0081248F" w:rsidRDefault="0081248F" w:rsidP="00896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47" w:rsidRPr="00896447" w:rsidRDefault="00896447" w:rsidP="00896447">
    <w:pPr>
      <w:pStyle w:val="Header"/>
      <w:jc w:val="center"/>
      <w:rPr>
        <w:b/>
      </w:rPr>
    </w:pPr>
    <w:r>
      <w:rPr>
        <w:rFonts w:ascii="Calibri" w:hAnsi="Calibri" w:cs="Calibri"/>
        <w:bCs/>
        <w:noProof/>
      </w:rPr>
      <w:drawing>
        <wp:inline distT="0" distB="0" distL="0" distR="0">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CC" w:rsidRDefault="00BE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5D42"/>
    <w:multiLevelType w:val="hybridMultilevel"/>
    <w:tmpl w:val="CFAA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B362B"/>
    <w:multiLevelType w:val="hybridMultilevel"/>
    <w:tmpl w:val="903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C140A"/>
    <w:multiLevelType w:val="hybridMultilevel"/>
    <w:tmpl w:val="F3EEA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23DC0"/>
    <w:multiLevelType w:val="hybridMultilevel"/>
    <w:tmpl w:val="47F4C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05976"/>
    <w:multiLevelType w:val="hybridMultilevel"/>
    <w:tmpl w:val="8ED4F9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DD1259"/>
    <w:multiLevelType w:val="hybridMultilevel"/>
    <w:tmpl w:val="44C6C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66850"/>
    <w:multiLevelType w:val="hybridMultilevel"/>
    <w:tmpl w:val="80D6363E"/>
    <w:lvl w:ilvl="0" w:tplc="8BEA1EF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D02B2"/>
    <w:multiLevelType w:val="hybridMultilevel"/>
    <w:tmpl w:val="187C8D32"/>
    <w:lvl w:ilvl="0" w:tplc="04090001">
      <w:start w:val="1"/>
      <w:numFmt w:val="bullet"/>
      <w:lvlText w:val=""/>
      <w:lvlJc w:val="left"/>
      <w:pPr>
        <w:ind w:left="108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F3CC1"/>
    <w:multiLevelType w:val="hybridMultilevel"/>
    <w:tmpl w:val="DB1EC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27306"/>
    <w:multiLevelType w:val="hybridMultilevel"/>
    <w:tmpl w:val="E27EBA00"/>
    <w:lvl w:ilvl="0" w:tplc="04090001">
      <w:start w:val="1"/>
      <w:numFmt w:val="bullet"/>
      <w:lvlText w:val=""/>
      <w:lvlJc w:val="left"/>
      <w:pPr>
        <w:ind w:left="900" w:hanging="5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B61F6"/>
    <w:multiLevelType w:val="hybridMultilevel"/>
    <w:tmpl w:val="B15CB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657DF"/>
    <w:multiLevelType w:val="hybridMultilevel"/>
    <w:tmpl w:val="BC0489BC"/>
    <w:lvl w:ilvl="0" w:tplc="9F30A6C8">
      <w:numFmt w:val="bullet"/>
      <w:lvlText w:val="·"/>
      <w:lvlJc w:val="left"/>
      <w:pPr>
        <w:ind w:left="900" w:hanging="54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2005F9"/>
    <w:multiLevelType w:val="multilevel"/>
    <w:tmpl w:val="B6A8C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BB5042"/>
    <w:multiLevelType w:val="hybridMultilevel"/>
    <w:tmpl w:val="645A61B6"/>
    <w:lvl w:ilvl="0" w:tplc="B30C434A">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97840"/>
    <w:multiLevelType w:val="hybridMultilevel"/>
    <w:tmpl w:val="F60CC67C"/>
    <w:lvl w:ilvl="0" w:tplc="04090001">
      <w:start w:val="1"/>
      <w:numFmt w:val="bullet"/>
      <w:lvlText w:val=""/>
      <w:lvlJc w:val="left"/>
      <w:pPr>
        <w:ind w:left="108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9876F1"/>
    <w:multiLevelType w:val="hybridMultilevel"/>
    <w:tmpl w:val="8EC82188"/>
    <w:lvl w:ilvl="0" w:tplc="6A909D8C">
      <w:numFmt w:val="bullet"/>
      <w:lvlText w:val="•"/>
      <w:lvlJc w:val="left"/>
      <w:pPr>
        <w:ind w:left="1080" w:firstLine="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D1499F"/>
    <w:multiLevelType w:val="hybridMultilevel"/>
    <w:tmpl w:val="AB7C3D2C"/>
    <w:lvl w:ilvl="0" w:tplc="A9F8234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456016"/>
    <w:multiLevelType w:val="multilevel"/>
    <w:tmpl w:val="E9642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C934EA8"/>
    <w:multiLevelType w:val="hybridMultilevel"/>
    <w:tmpl w:val="7DA0F3D6"/>
    <w:lvl w:ilvl="0" w:tplc="B30C434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22A2D2A"/>
    <w:multiLevelType w:val="hybridMultilevel"/>
    <w:tmpl w:val="9A12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CA0C61"/>
    <w:multiLevelType w:val="hybridMultilevel"/>
    <w:tmpl w:val="34089EB2"/>
    <w:lvl w:ilvl="0" w:tplc="B30C43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23523B"/>
    <w:multiLevelType w:val="hybridMultilevel"/>
    <w:tmpl w:val="B67EA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951240"/>
    <w:multiLevelType w:val="hybridMultilevel"/>
    <w:tmpl w:val="97A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A71738"/>
    <w:multiLevelType w:val="hybridMultilevel"/>
    <w:tmpl w:val="CA38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FD5F68"/>
    <w:multiLevelType w:val="hybridMultilevel"/>
    <w:tmpl w:val="AE50B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C44B33"/>
    <w:multiLevelType w:val="hybridMultilevel"/>
    <w:tmpl w:val="5BECCD54"/>
    <w:lvl w:ilvl="0" w:tplc="8594E3B2">
      <w:start w:val="1"/>
      <w:numFmt w:val="bullet"/>
      <w:lvlText w:val=""/>
      <w:lvlJc w:val="left"/>
      <w:pPr>
        <w:ind w:left="820" w:hanging="360"/>
      </w:pPr>
      <w:rPr>
        <w:rFonts w:ascii="Symbol" w:eastAsia="Symbol" w:hAnsi="Symbol" w:hint="default"/>
        <w:sz w:val="22"/>
        <w:szCs w:val="22"/>
      </w:rPr>
    </w:lvl>
    <w:lvl w:ilvl="1" w:tplc="AD0E74C4">
      <w:start w:val="1"/>
      <w:numFmt w:val="bullet"/>
      <w:lvlText w:val="o"/>
      <w:lvlJc w:val="left"/>
      <w:pPr>
        <w:ind w:left="1540" w:hanging="360"/>
      </w:pPr>
      <w:rPr>
        <w:rFonts w:ascii="Courier New" w:eastAsia="Courier New" w:hAnsi="Courier New" w:hint="default"/>
        <w:sz w:val="22"/>
        <w:szCs w:val="22"/>
      </w:rPr>
    </w:lvl>
    <w:lvl w:ilvl="2" w:tplc="0A325CF2">
      <w:start w:val="1"/>
      <w:numFmt w:val="bullet"/>
      <w:lvlText w:val="•"/>
      <w:lvlJc w:val="left"/>
      <w:pPr>
        <w:ind w:left="2429" w:hanging="360"/>
      </w:pPr>
      <w:rPr>
        <w:rFonts w:hint="default"/>
      </w:rPr>
    </w:lvl>
    <w:lvl w:ilvl="3" w:tplc="1680B2DA">
      <w:start w:val="1"/>
      <w:numFmt w:val="bullet"/>
      <w:lvlText w:val="•"/>
      <w:lvlJc w:val="left"/>
      <w:pPr>
        <w:ind w:left="3318" w:hanging="360"/>
      </w:pPr>
      <w:rPr>
        <w:rFonts w:hint="default"/>
      </w:rPr>
    </w:lvl>
    <w:lvl w:ilvl="4" w:tplc="E3F24CAC">
      <w:start w:val="1"/>
      <w:numFmt w:val="bullet"/>
      <w:lvlText w:val="•"/>
      <w:lvlJc w:val="left"/>
      <w:pPr>
        <w:ind w:left="4206" w:hanging="360"/>
      </w:pPr>
      <w:rPr>
        <w:rFonts w:hint="default"/>
      </w:rPr>
    </w:lvl>
    <w:lvl w:ilvl="5" w:tplc="B024FAE2">
      <w:start w:val="1"/>
      <w:numFmt w:val="bullet"/>
      <w:lvlText w:val="•"/>
      <w:lvlJc w:val="left"/>
      <w:pPr>
        <w:ind w:left="5095" w:hanging="360"/>
      </w:pPr>
      <w:rPr>
        <w:rFonts w:hint="default"/>
      </w:rPr>
    </w:lvl>
    <w:lvl w:ilvl="6" w:tplc="574A1AD6">
      <w:start w:val="1"/>
      <w:numFmt w:val="bullet"/>
      <w:lvlText w:val="•"/>
      <w:lvlJc w:val="left"/>
      <w:pPr>
        <w:ind w:left="5984" w:hanging="360"/>
      </w:pPr>
      <w:rPr>
        <w:rFonts w:hint="default"/>
      </w:rPr>
    </w:lvl>
    <w:lvl w:ilvl="7" w:tplc="EE8AC776">
      <w:start w:val="1"/>
      <w:numFmt w:val="bullet"/>
      <w:lvlText w:val="•"/>
      <w:lvlJc w:val="left"/>
      <w:pPr>
        <w:ind w:left="6873" w:hanging="360"/>
      </w:pPr>
      <w:rPr>
        <w:rFonts w:hint="default"/>
      </w:rPr>
    </w:lvl>
    <w:lvl w:ilvl="8" w:tplc="9E9C5B6A">
      <w:start w:val="1"/>
      <w:numFmt w:val="bullet"/>
      <w:lvlText w:val="•"/>
      <w:lvlJc w:val="left"/>
      <w:pPr>
        <w:ind w:left="7762" w:hanging="360"/>
      </w:pPr>
      <w:rPr>
        <w:rFonts w:hint="default"/>
      </w:rPr>
    </w:lvl>
  </w:abstractNum>
  <w:abstractNum w:abstractNumId="26">
    <w:nsid w:val="773455B7"/>
    <w:multiLevelType w:val="hybridMultilevel"/>
    <w:tmpl w:val="3394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2E0D12"/>
    <w:multiLevelType w:val="hybridMultilevel"/>
    <w:tmpl w:val="5A2CA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4"/>
  </w:num>
  <w:num w:numId="3">
    <w:abstractNumId w:val="8"/>
  </w:num>
  <w:num w:numId="4">
    <w:abstractNumId w:val="21"/>
  </w:num>
  <w:num w:numId="5">
    <w:abstractNumId w:val="2"/>
  </w:num>
  <w:num w:numId="6">
    <w:abstractNumId w:val="25"/>
  </w:num>
  <w:num w:numId="7">
    <w:abstractNumId w:val="26"/>
  </w:num>
  <w:num w:numId="8">
    <w:abstractNumId w:val="27"/>
  </w:num>
  <w:num w:numId="9">
    <w:abstractNumId w:val="5"/>
  </w:num>
  <w:num w:numId="10">
    <w:abstractNumId w:val="23"/>
  </w:num>
  <w:num w:numId="11">
    <w:abstractNumId w:val="19"/>
  </w:num>
  <w:num w:numId="12">
    <w:abstractNumId w:val="6"/>
  </w:num>
  <w:num w:numId="13">
    <w:abstractNumId w:val="15"/>
  </w:num>
  <w:num w:numId="14">
    <w:abstractNumId w:val="14"/>
  </w:num>
  <w:num w:numId="15">
    <w:abstractNumId w:val="7"/>
  </w:num>
  <w:num w:numId="16">
    <w:abstractNumId w:val="18"/>
  </w:num>
  <w:num w:numId="17">
    <w:abstractNumId w:val="0"/>
  </w:num>
  <w:num w:numId="18">
    <w:abstractNumId w:val="16"/>
  </w:num>
  <w:num w:numId="19">
    <w:abstractNumId w:val="13"/>
  </w:num>
  <w:num w:numId="20">
    <w:abstractNumId w:val="3"/>
  </w:num>
  <w:num w:numId="21">
    <w:abstractNumId w:val="4"/>
  </w:num>
  <w:num w:numId="22">
    <w:abstractNumId w:val="10"/>
  </w:num>
  <w:num w:numId="23">
    <w:abstractNumId w:val="12"/>
  </w:num>
  <w:num w:numId="24">
    <w:abstractNumId w:val="17"/>
  </w:num>
  <w:num w:numId="25">
    <w:abstractNumId w:val="20"/>
  </w:num>
  <w:num w:numId="26">
    <w:abstractNumId w:val="11"/>
  </w:num>
  <w:num w:numId="27">
    <w:abstractNumId w:val="9"/>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38EB"/>
    <w:rsid w:val="00006101"/>
    <w:rsid w:val="00010B44"/>
    <w:rsid w:val="000120A1"/>
    <w:rsid w:val="00012FF1"/>
    <w:rsid w:val="00022AB2"/>
    <w:rsid w:val="0002380D"/>
    <w:rsid w:val="00024434"/>
    <w:rsid w:val="00031C9F"/>
    <w:rsid w:val="00036995"/>
    <w:rsid w:val="000428FB"/>
    <w:rsid w:val="00045AA6"/>
    <w:rsid w:val="0004793B"/>
    <w:rsid w:val="00063337"/>
    <w:rsid w:val="000722B2"/>
    <w:rsid w:val="00074849"/>
    <w:rsid w:val="00075BBA"/>
    <w:rsid w:val="00080417"/>
    <w:rsid w:val="00094D4D"/>
    <w:rsid w:val="000A425D"/>
    <w:rsid w:val="000A5431"/>
    <w:rsid w:val="000A6537"/>
    <w:rsid w:val="000B5C3E"/>
    <w:rsid w:val="000C565D"/>
    <w:rsid w:val="000C6035"/>
    <w:rsid w:val="000C65EE"/>
    <w:rsid w:val="000D54DE"/>
    <w:rsid w:val="000E052C"/>
    <w:rsid w:val="000E0D3E"/>
    <w:rsid w:val="000E7989"/>
    <w:rsid w:val="000F0717"/>
    <w:rsid w:val="000F18E1"/>
    <w:rsid w:val="000F39CE"/>
    <w:rsid w:val="001031DA"/>
    <w:rsid w:val="00104F11"/>
    <w:rsid w:val="00113294"/>
    <w:rsid w:val="00116901"/>
    <w:rsid w:val="00143932"/>
    <w:rsid w:val="00150FBD"/>
    <w:rsid w:val="001529D2"/>
    <w:rsid w:val="001718CF"/>
    <w:rsid w:val="001753F5"/>
    <w:rsid w:val="00175C01"/>
    <w:rsid w:val="00182439"/>
    <w:rsid w:val="00193EDF"/>
    <w:rsid w:val="001A70C9"/>
    <w:rsid w:val="001B22DB"/>
    <w:rsid w:val="001B725D"/>
    <w:rsid w:val="001C63C3"/>
    <w:rsid w:val="001D174B"/>
    <w:rsid w:val="001D23E2"/>
    <w:rsid w:val="001D7EF3"/>
    <w:rsid w:val="001E1716"/>
    <w:rsid w:val="001E171C"/>
    <w:rsid w:val="001E39CA"/>
    <w:rsid w:val="001F2FD4"/>
    <w:rsid w:val="001F6721"/>
    <w:rsid w:val="002051DD"/>
    <w:rsid w:val="0020633C"/>
    <w:rsid w:val="00213FCE"/>
    <w:rsid w:val="00220904"/>
    <w:rsid w:val="00230F30"/>
    <w:rsid w:val="002333D6"/>
    <w:rsid w:val="00255B5C"/>
    <w:rsid w:val="002653CC"/>
    <w:rsid w:val="00267094"/>
    <w:rsid w:val="00273F56"/>
    <w:rsid w:val="00282E00"/>
    <w:rsid w:val="0028307F"/>
    <w:rsid w:val="00287532"/>
    <w:rsid w:val="002931E9"/>
    <w:rsid w:val="00293FBB"/>
    <w:rsid w:val="002963D4"/>
    <w:rsid w:val="002A2721"/>
    <w:rsid w:val="002C3702"/>
    <w:rsid w:val="002E1B8E"/>
    <w:rsid w:val="00300A82"/>
    <w:rsid w:val="00302F9C"/>
    <w:rsid w:val="00306845"/>
    <w:rsid w:val="00310ADF"/>
    <w:rsid w:val="003149E3"/>
    <w:rsid w:val="00315173"/>
    <w:rsid w:val="0031660E"/>
    <w:rsid w:val="00320A0A"/>
    <w:rsid w:val="003460D1"/>
    <w:rsid w:val="00351ACA"/>
    <w:rsid w:val="00356AC2"/>
    <w:rsid w:val="00357FED"/>
    <w:rsid w:val="003626AF"/>
    <w:rsid w:val="00364669"/>
    <w:rsid w:val="00366BBC"/>
    <w:rsid w:val="00370A5A"/>
    <w:rsid w:val="00370AFF"/>
    <w:rsid w:val="00384506"/>
    <w:rsid w:val="00395FA1"/>
    <w:rsid w:val="00396658"/>
    <w:rsid w:val="003A734C"/>
    <w:rsid w:val="003B048C"/>
    <w:rsid w:val="003B54DB"/>
    <w:rsid w:val="003C1412"/>
    <w:rsid w:val="003C38D9"/>
    <w:rsid w:val="003C7FAA"/>
    <w:rsid w:val="003D2EF4"/>
    <w:rsid w:val="003D3EDA"/>
    <w:rsid w:val="003E2AA1"/>
    <w:rsid w:val="003E316C"/>
    <w:rsid w:val="003E3599"/>
    <w:rsid w:val="003E3907"/>
    <w:rsid w:val="003F70D0"/>
    <w:rsid w:val="003F7AD0"/>
    <w:rsid w:val="00402E7E"/>
    <w:rsid w:val="004051C0"/>
    <w:rsid w:val="004202A2"/>
    <w:rsid w:val="0042673C"/>
    <w:rsid w:val="00431E55"/>
    <w:rsid w:val="0044567B"/>
    <w:rsid w:val="00446E66"/>
    <w:rsid w:val="00457AF3"/>
    <w:rsid w:val="0047266D"/>
    <w:rsid w:val="00476D1D"/>
    <w:rsid w:val="004840CE"/>
    <w:rsid w:val="004902B2"/>
    <w:rsid w:val="0049205C"/>
    <w:rsid w:val="004936FC"/>
    <w:rsid w:val="00494E53"/>
    <w:rsid w:val="004A08C1"/>
    <w:rsid w:val="004C16CC"/>
    <w:rsid w:val="004C3BC8"/>
    <w:rsid w:val="004C4016"/>
    <w:rsid w:val="004C4ED5"/>
    <w:rsid w:val="004D5BB6"/>
    <w:rsid w:val="004F7BED"/>
    <w:rsid w:val="00500768"/>
    <w:rsid w:val="00504823"/>
    <w:rsid w:val="005057CF"/>
    <w:rsid w:val="005104F5"/>
    <w:rsid w:val="00512FDA"/>
    <w:rsid w:val="005164DA"/>
    <w:rsid w:val="00521851"/>
    <w:rsid w:val="00522762"/>
    <w:rsid w:val="005243E1"/>
    <w:rsid w:val="00524F48"/>
    <w:rsid w:val="0052771E"/>
    <w:rsid w:val="00530DA2"/>
    <w:rsid w:val="00532D07"/>
    <w:rsid w:val="005431AD"/>
    <w:rsid w:val="00546E2F"/>
    <w:rsid w:val="00546F49"/>
    <w:rsid w:val="005540DD"/>
    <w:rsid w:val="005579F4"/>
    <w:rsid w:val="00567579"/>
    <w:rsid w:val="005773F2"/>
    <w:rsid w:val="00577D95"/>
    <w:rsid w:val="005815DF"/>
    <w:rsid w:val="00583F9E"/>
    <w:rsid w:val="005901DA"/>
    <w:rsid w:val="0059775C"/>
    <w:rsid w:val="005A0BE6"/>
    <w:rsid w:val="005A68A4"/>
    <w:rsid w:val="005B0DC5"/>
    <w:rsid w:val="005B71BF"/>
    <w:rsid w:val="005C15EE"/>
    <w:rsid w:val="005C2EDE"/>
    <w:rsid w:val="005C6F51"/>
    <w:rsid w:val="005C78C5"/>
    <w:rsid w:val="005D6336"/>
    <w:rsid w:val="005D73F1"/>
    <w:rsid w:val="005E01EA"/>
    <w:rsid w:val="005F47D2"/>
    <w:rsid w:val="00627B52"/>
    <w:rsid w:val="0063353F"/>
    <w:rsid w:val="0063701D"/>
    <w:rsid w:val="006374EA"/>
    <w:rsid w:val="006518D9"/>
    <w:rsid w:val="00654705"/>
    <w:rsid w:val="00655A57"/>
    <w:rsid w:val="00664445"/>
    <w:rsid w:val="006646F5"/>
    <w:rsid w:val="0066587A"/>
    <w:rsid w:val="00665A73"/>
    <w:rsid w:val="006902A3"/>
    <w:rsid w:val="00690362"/>
    <w:rsid w:val="006903B4"/>
    <w:rsid w:val="00692541"/>
    <w:rsid w:val="00692D62"/>
    <w:rsid w:val="006B1858"/>
    <w:rsid w:val="006C1506"/>
    <w:rsid w:val="006C280F"/>
    <w:rsid w:val="006D2C8A"/>
    <w:rsid w:val="006E28F0"/>
    <w:rsid w:val="006F2746"/>
    <w:rsid w:val="006F3A47"/>
    <w:rsid w:val="006F4963"/>
    <w:rsid w:val="00723743"/>
    <w:rsid w:val="00723A00"/>
    <w:rsid w:val="00724DE3"/>
    <w:rsid w:val="00734130"/>
    <w:rsid w:val="00735AEB"/>
    <w:rsid w:val="0073676A"/>
    <w:rsid w:val="0073690C"/>
    <w:rsid w:val="0074585C"/>
    <w:rsid w:val="007510DB"/>
    <w:rsid w:val="007511D4"/>
    <w:rsid w:val="00751ABF"/>
    <w:rsid w:val="007545C1"/>
    <w:rsid w:val="00755F6A"/>
    <w:rsid w:val="0077268D"/>
    <w:rsid w:val="00772CD0"/>
    <w:rsid w:val="00772F20"/>
    <w:rsid w:val="00775299"/>
    <w:rsid w:val="00783EE5"/>
    <w:rsid w:val="00785837"/>
    <w:rsid w:val="00791881"/>
    <w:rsid w:val="00794412"/>
    <w:rsid w:val="00796971"/>
    <w:rsid w:val="007A7C91"/>
    <w:rsid w:val="007B0E56"/>
    <w:rsid w:val="007C2497"/>
    <w:rsid w:val="007C5AA1"/>
    <w:rsid w:val="007C5EEE"/>
    <w:rsid w:val="007C6B31"/>
    <w:rsid w:val="007C7EAA"/>
    <w:rsid w:val="007D1D7E"/>
    <w:rsid w:val="007D22BD"/>
    <w:rsid w:val="007D3291"/>
    <w:rsid w:val="007D608A"/>
    <w:rsid w:val="007D7F9A"/>
    <w:rsid w:val="007E0D4A"/>
    <w:rsid w:val="007E23F0"/>
    <w:rsid w:val="007F1BC8"/>
    <w:rsid w:val="007F1D28"/>
    <w:rsid w:val="007F7BDB"/>
    <w:rsid w:val="00801203"/>
    <w:rsid w:val="0081248F"/>
    <w:rsid w:val="00821189"/>
    <w:rsid w:val="00823A75"/>
    <w:rsid w:val="00827BD1"/>
    <w:rsid w:val="0083373C"/>
    <w:rsid w:val="0084270B"/>
    <w:rsid w:val="00842FD8"/>
    <w:rsid w:val="00845627"/>
    <w:rsid w:val="008473AC"/>
    <w:rsid w:val="00851779"/>
    <w:rsid w:val="0085385D"/>
    <w:rsid w:val="008538D2"/>
    <w:rsid w:val="00862AAC"/>
    <w:rsid w:val="0087007B"/>
    <w:rsid w:val="008758E2"/>
    <w:rsid w:val="008822A8"/>
    <w:rsid w:val="00882C72"/>
    <w:rsid w:val="00891156"/>
    <w:rsid w:val="00896447"/>
    <w:rsid w:val="008976E7"/>
    <w:rsid w:val="008A0AF9"/>
    <w:rsid w:val="008A1244"/>
    <w:rsid w:val="008A2047"/>
    <w:rsid w:val="008B0415"/>
    <w:rsid w:val="008C3889"/>
    <w:rsid w:val="008C3D6C"/>
    <w:rsid w:val="008C4B0D"/>
    <w:rsid w:val="008D14CB"/>
    <w:rsid w:val="008D32A2"/>
    <w:rsid w:val="008D5919"/>
    <w:rsid w:val="008D7446"/>
    <w:rsid w:val="008D7CDA"/>
    <w:rsid w:val="008F3ADE"/>
    <w:rsid w:val="0090456E"/>
    <w:rsid w:val="00905144"/>
    <w:rsid w:val="00906655"/>
    <w:rsid w:val="009102F4"/>
    <w:rsid w:val="00915F05"/>
    <w:rsid w:val="009279C5"/>
    <w:rsid w:val="009335F4"/>
    <w:rsid w:val="00934E64"/>
    <w:rsid w:val="009360C1"/>
    <w:rsid w:val="00943E91"/>
    <w:rsid w:val="0095577C"/>
    <w:rsid w:val="00955E8F"/>
    <w:rsid w:val="00956329"/>
    <w:rsid w:val="00966ED6"/>
    <w:rsid w:val="00982079"/>
    <w:rsid w:val="00983381"/>
    <w:rsid w:val="00994E73"/>
    <w:rsid w:val="00997DCA"/>
    <w:rsid w:val="009A10E7"/>
    <w:rsid w:val="009B033C"/>
    <w:rsid w:val="009B2677"/>
    <w:rsid w:val="009B3731"/>
    <w:rsid w:val="009B4C23"/>
    <w:rsid w:val="009C28BA"/>
    <w:rsid w:val="009C37D2"/>
    <w:rsid w:val="009C38B1"/>
    <w:rsid w:val="009D1AF7"/>
    <w:rsid w:val="009D712A"/>
    <w:rsid w:val="009E45F0"/>
    <w:rsid w:val="009F217D"/>
    <w:rsid w:val="009F4B41"/>
    <w:rsid w:val="00A0148D"/>
    <w:rsid w:val="00A0654A"/>
    <w:rsid w:val="00A07489"/>
    <w:rsid w:val="00A21DBB"/>
    <w:rsid w:val="00A230F7"/>
    <w:rsid w:val="00A316B5"/>
    <w:rsid w:val="00A35F4F"/>
    <w:rsid w:val="00A50AB6"/>
    <w:rsid w:val="00A53A36"/>
    <w:rsid w:val="00A651DD"/>
    <w:rsid w:val="00A6727F"/>
    <w:rsid w:val="00A827A3"/>
    <w:rsid w:val="00A9246A"/>
    <w:rsid w:val="00AB5CD8"/>
    <w:rsid w:val="00AC11A1"/>
    <w:rsid w:val="00AC457B"/>
    <w:rsid w:val="00AC77FF"/>
    <w:rsid w:val="00AD0C76"/>
    <w:rsid w:val="00AE1BAD"/>
    <w:rsid w:val="00AE1FD7"/>
    <w:rsid w:val="00B07247"/>
    <w:rsid w:val="00B12689"/>
    <w:rsid w:val="00B13D06"/>
    <w:rsid w:val="00B167C7"/>
    <w:rsid w:val="00B211C8"/>
    <w:rsid w:val="00B32887"/>
    <w:rsid w:val="00B34931"/>
    <w:rsid w:val="00B35F6D"/>
    <w:rsid w:val="00B50AF3"/>
    <w:rsid w:val="00B62FF7"/>
    <w:rsid w:val="00B71EE7"/>
    <w:rsid w:val="00B772B9"/>
    <w:rsid w:val="00B779BE"/>
    <w:rsid w:val="00B81488"/>
    <w:rsid w:val="00B82C11"/>
    <w:rsid w:val="00BA61A7"/>
    <w:rsid w:val="00BB670A"/>
    <w:rsid w:val="00BC25E0"/>
    <w:rsid w:val="00BC721E"/>
    <w:rsid w:val="00BD34D6"/>
    <w:rsid w:val="00BD3616"/>
    <w:rsid w:val="00BE0325"/>
    <w:rsid w:val="00BE04CC"/>
    <w:rsid w:val="00BE0532"/>
    <w:rsid w:val="00BE2AF7"/>
    <w:rsid w:val="00BE5259"/>
    <w:rsid w:val="00BF0D6F"/>
    <w:rsid w:val="00BF4515"/>
    <w:rsid w:val="00C00F8D"/>
    <w:rsid w:val="00C022F7"/>
    <w:rsid w:val="00C16DA4"/>
    <w:rsid w:val="00C205B4"/>
    <w:rsid w:val="00C32580"/>
    <w:rsid w:val="00C41BDD"/>
    <w:rsid w:val="00C42E28"/>
    <w:rsid w:val="00C479F2"/>
    <w:rsid w:val="00C61ADA"/>
    <w:rsid w:val="00CA7927"/>
    <w:rsid w:val="00CC6AB0"/>
    <w:rsid w:val="00CD0FA7"/>
    <w:rsid w:val="00CE31DB"/>
    <w:rsid w:val="00CE57C7"/>
    <w:rsid w:val="00CE666A"/>
    <w:rsid w:val="00CE747C"/>
    <w:rsid w:val="00CF386E"/>
    <w:rsid w:val="00CF40D9"/>
    <w:rsid w:val="00CF7121"/>
    <w:rsid w:val="00D00DE6"/>
    <w:rsid w:val="00D0451F"/>
    <w:rsid w:val="00D06C59"/>
    <w:rsid w:val="00D2140A"/>
    <w:rsid w:val="00D24259"/>
    <w:rsid w:val="00D31991"/>
    <w:rsid w:val="00D3477C"/>
    <w:rsid w:val="00D36C0B"/>
    <w:rsid w:val="00D4179C"/>
    <w:rsid w:val="00D43FEA"/>
    <w:rsid w:val="00D505B4"/>
    <w:rsid w:val="00D50C64"/>
    <w:rsid w:val="00D514A5"/>
    <w:rsid w:val="00D57688"/>
    <w:rsid w:val="00D732C6"/>
    <w:rsid w:val="00D737C7"/>
    <w:rsid w:val="00D75E37"/>
    <w:rsid w:val="00D7713B"/>
    <w:rsid w:val="00D85DFE"/>
    <w:rsid w:val="00D87D95"/>
    <w:rsid w:val="00D91316"/>
    <w:rsid w:val="00D965BC"/>
    <w:rsid w:val="00DA78F6"/>
    <w:rsid w:val="00DB4F3F"/>
    <w:rsid w:val="00DB717D"/>
    <w:rsid w:val="00DC1891"/>
    <w:rsid w:val="00DC26BB"/>
    <w:rsid w:val="00DC7D6D"/>
    <w:rsid w:val="00DD70A8"/>
    <w:rsid w:val="00DE248D"/>
    <w:rsid w:val="00DF161A"/>
    <w:rsid w:val="00DF3504"/>
    <w:rsid w:val="00DF77AC"/>
    <w:rsid w:val="00E07287"/>
    <w:rsid w:val="00E14909"/>
    <w:rsid w:val="00E21DB9"/>
    <w:rsid w:val="00E25A2F"/>
    <w:rsid w:val="00E25F84"/>
    <w:rsid w:val="00E27538"/>
    <w:rsid w:val="00E31940"/>
    <w:rsid w:val="00E363D0"/>
    <w:rsid w:val="00E3686F"/>
    <w:rsid w:val="00E501A2"/>
    <w:rsid w:val="00E56716"/>
    <w:rsid w:val="00E70330"/>
    <w:rsid w:val="00E75FE3"/>
    <w:rsid w:val="00E83427"/>
    <w:rsid w:val="00E84314"/>
    <w:rsid w:val="00E945C1"/>
    <w:rsid w:val="00E97496"/>
    <w:rsid w:val="00EA067E"/>
    <w:rsid w:val="00EA7C98"/>
    <w:rsid w:val="00EA7E79"/>
    <w:rsid w:val="00EB074E"/>
    <w:rsid w:val="00EB0C8E"/>
    <w:rsid w:val="00EC0B42"/>
    <w:rsid w:val="00EC1BD3"/>
    <w:rsid w:val="00EE45D1"/>
    <w:rsid w:val="00EE5D69"/>
    <w:rsid w:val="00EE7B4B"/>
    <w:rsid w:val="00EE7C48"/>
    <w:rsid w:val="00EF2E71"/>
    <w:rsid w:val="00EF35BB"/>
    <w:rsid w:val="00F17220"/>
    <w:rsid w:val="00F200CC"/>
    <w:rsid w:val="00F26A4E"/>
    <w:rsid w:val="00F27423"/>
    <w:rsid w:val="00F274F6"/>
    <w:rsid w:val="00F56AAA"/>
    <w:rsid w:val="00F57E08"/>
    <w:rsid w:val="00F60276"/>
    <w:rsid w:val="00F65CF1"/>
    <w:rsid w:val="00F66754"/>
    <w:rsid w:val="00F73CF5"/>
    <w:rsid w:val="00F8067C"/>
    <w:rsid w:val="00F844BC"/>
    <w:rsid w:val="00F91646"/>
    <w:rsid w:val="00F95B98"/>
    <w:rsid w:val="00FA4C5B"/>
    <w:rsid w:val="00FA5D8A"/>
    <w:rsid w:val="00FA7DC7"/>
    <w:rsid w:val="00FC0EA5"/>
    <w:rsid w:val="00FC12E0"/>
    <w:rsid w:val="00FC1A18"/>
    <w:rsid w:val="00FC1DEF"/>
    <w:rsid w:val="00FC1F08"/>
    <w:rsid w:val="00FC437D"/>
    <w:rsid w:val="00FC4A47"/>
    <w:rsid w:val="00FD3FA8"/>
    <w:rsid w:val="00FD5896"/>
    <w:rsid w:val="00FE1E44"/>
    <w:rsid w:val="00FE6FAC"/>
    <w:rsid w:val="00FF3AD0"/>
    <w:rsid w:val="00FF64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E8362420-93E2-4CB7-AFCA-B4FA7181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basedOn w:val="Normal"/>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BodyText">
    <w:name w:val="Body Text"/>
    <w:basedOn w:val="Normal"/>
    <w:link w:val="BodyTextChar"/>
    <w:uiPriority w:val="1"/>
    <w:qFormat/>
    <w:rsid w:val="00A230F7"/>
    <w:pPr>
      <w:widowControl w:val="0"/>
      <w:spacing w:after="0" w:line="240" w:lineRule="auto"/>
      <w:ind w:left="101"/>
    </w:pPr>
    <w:rPr>
      <w:rFonts w:ascii="Arial" w:eastAsia="Arial" w:hAnsi="Arial"/>
      <w:sz w:val="24"/>
      <w:szCs w:val="24"/>
    </w:rPr>
  </w:style>
  <w:style w:type="character" w:customStyle="1" w:styleId="BodyTextChar">
    <w:name w:val="Body Text Char"/>
    <w:basedOn w:val="DefaultParagraphFont"/>
    <w:link w:val="BodyText"/>
    <w:uiPriority w:val="1"/>
    <w:rsid w:val="00A230F7"/>
    <w:rPr>
      <w:rFonts w:ascii="Arial" w:eastAsia="Arial" w:hAnsi="Arial"/>
      <w:sz w:val="24"/>
      <w:szCs w:val="24"/>
    </w:rPr>
  </w:style>
  <w:style w:type="paragraph" w:styleId="FootnoteText">
    <w:name w:val="footnote text"/>
    <w:basedOn w:val="Normal"/>
    <w:link w:val="FootnoteTextChar"/>
    <w:uiPriority w:val="99"/>
    <w:semiHidden/>
    <w:unhideWhenUsed/>
    <w:rsid w:val="008F3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ADE"/>
    <w:rPr>
      <w:sz w:val="20"/>
      <w:szCs w:val="20"/>
    </w:rPr>
  </w:style>
  <w:style w:type="character" w:styleId="FootnoteReference">
    <w:name w:val="footnote reference"/>
    <w:basedOn w:val="DefaultParagraphFont"/>
    <w:uiPriority w:val="99"/>
    <w:semiHidden/>
    <w:unhideWhenUsed/>
    <w:rsid w:val="008F3ADE"/>
    <w:rPr>
      <w:vertAlign w:val="superscript"/>
    </w:rPr>
  </w:style>
  <w:style w:type="table" w:styleId="TableGrid">
    <w:name w:val="Table Grid"/>
    <w:basedOn w:val="TableNormal"/>
    <w:uiPriority w:val="59"/>
    <w:rsid w:val="00E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4672">
      <w:bodyDiv w:val="1"/>
      <w:marLeft w:val="0"/>
      <w:marRight w:val="0"/>
      <w:marTop w:val="0"/>
      <w:marBottom w:val="0"/>
      <w:divBdr>
        <w:top w:val="none" w:sz="0" w:space="0" w:color="auto"/>
        <w:left w:val="none" w:sz="0" w:space="0" w:color="auto"/>
        <w:bottom w:val="none" w:sz="0" w:space="0" w:color="auto"/>
        <w:right w:val="none" w:sz="0" w:space="0" w:color="auto"/>
      </w:divBdr>
    </w:div>
    <w:div w:id="590314138">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1572495351">
      <w:bodyDiv w:val="1"/>
      <w:marLeft w:val="0"/>
      <w:marRight w:val="0"/>
      <w:marTop w:val="0"/>
      <w:marBottom w:val="0"/>
      <w:divBdr>
        <w:top w:val="none" w:sz="0" w:space="0" w:color="auto"/>
        <w:left w:val="none" w:sz="0" w:space="0" w:color="auto"/>
        <w:bottom w:val="none" w:sz="0" w:space="0" w:color="auto"/>
        <w:right w:val="none" w:sz="0" w:space="0" w:color="auto"/>
      </w:divBdr>
    </w:div>
    <w:div w:id="2011365659">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fa.usda.gov/funding/bfrdp/bfrdp.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lary@nifa.usd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fa.usda.gov/funding/cfp/cfp.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ifa-connect.nifa.usda.gov/r5loz5r8sh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ifa-connect.nifa.usda.gov/p43tbboxk3n%2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E8FC-7ECF-479F-8B10-79ABEDC1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darger</dc:creator>
  <cp:lastModifiedBy>Wilcox, Michael D</cp:lastModifiedBy>
  <cp:revision>53</cp:revision>
  <cp:lastPrinted>2014-06-05T18:53:00Z</cp:lastPrinted>
  <dcterms:created xsi:type="dcterms:W3CDTF">2015-02-20T15:24:00Z</dcterms:created>
  <dcterms:modified xsi:type="dcterms:W3CDTF">2015-02-20T18:53:00Z</dcterms:modified>
</cp:coreProperties>
</file>